
<file path=[Content_Types].xml><?xml version="1.0" encoding="utf-8"?>
<Types xmlns="http://schemas.openxmlformats.org/package/2006/content-types">
  <Default ContentType="image/png" Extension="png"/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widowControl w:val="1"/>
        <w:tabs>
          <w:tab w:leader="none" w:pos="4677" w:val="center"/>
        </w:tabs>
        <w:ind/>
        <w:jc w:val="center"/>
        <w:rPr>
          <w:b w:val="1"/>
        </w:rPr>
      </w:pPr>
      <w:r>
        <w:drawing>
          <wp:inline>
            <wp:extent cx="751586" cy="790067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rcRect b="0" l="0" r="0" t="0"/>
                    <a:stretch/>
                  </pic:blipFill>
                  <pic:spPr>
                    <a:xfrm flipH="false" flipV="false" rot="0">
                      <a:ext cx="751586" cy="790067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2000000">
      <w:pPr>
        <w:pStyle w:val="Style_1"/>
        <w:widowControl w:val="1"/>
        <w:tabs>
          <w:tab w:leader="none" w:pos="4677" w:val="center"/>
        </w:tabs>
        <w:ind/>
        <w:jc w:val="center"/>
        <w:rPr>
          <w:b w:val="1"/>
          <w:caps w:val="1"/>
        </w:rPr>
      </w:pPr>
      <w:r>
        <w:rPr>
          <w:b w:val="1"/>
          <w:caps w:val="1"/>
        </w:rPr>
        <w:t>Территориальная избирательная комиссия</w:t>
      </w:r>
    </w:p>
    <w:p w14:paraId="03000000">
      <w:pPr>
        <w:pStyle w:val="Style_2"/>
        <w:widowControl w:val="1"/>
        <w:spacing w:line="240" w:lineRule="auto"/>
        <w:ind/>
        <w:rPr>
          <w:caps w:val="1"/>
          <w:sz w:val="28"/>
        </w:rPr>
      </w:pPr>
      <w:r>
        <w:rPr>
          <w:caps w:val="1"/>
          <w:sz w:val="28"/>
        </w:rPr>
        <w:t>Советского района города</w:t>
      </w:r>
      <w:r>
        <w:rPr>
          <w:caps w:val="1"/>
          <w:sz w:val="28"/>
        </w:rPr>
        <w:t xml:space="preserve"> Ростова–на–Дону</w:t>
      </w:r>
    </w:p>
    <w:p w14:paraId="04000000"/>
    <w:p w14:paraId="05000000">
      <w:pPr>
        <w:pStyle w:val="Style_3"/>
        <w:rPr>
          <w:caps w:val="1"/>
          <w:sz w:val="28"/>
        </w:rPr>
      </w:pPr>
      <w:r>
        <w:rPr>
          <w:caps w:val="1"/>
          <w:sz w:val="28"/>
        </w:rPr>
        <w:t>Постановление</w:t>
      </w:r>
    </w:p>
    <w:p w14:paraId="06000000">
      <w:pPr>
        <w:pStyle w:val="Style_4"/>
        <w:widowControl w:val="1"/>
        <w:spacing w:line="240" w:lineRule="auto"/>
        <w:ind/>
        <w:jc w:val="left"/>
        <w:rPr>
          <w:b w:val="0"/>
          <w:sz w:val="28"/>
        </w:rPr>
      </w:pPr>
      <w:r>
        <w:rPr>
          <w:b w:val="0"/>
          <w:sz w:val="28"/>
        </w:rPr>
        <w:t>14 января 202</w:t>
      </w:r>
      <w:r>
        <w:rPr>
          <w:b w:val="0"/>
          <w:sz w:val="28"/>
        </w:rPr>
        <w:t>6</w:t>
      </w:r>
      <w:r>
        <w:rPr>
          <w:b w:val="0"/>
          <w:sz w:val="28"/>
        </w:rPr>
        <w:t xml:space="preserve"> г.</w:t>
      </w:r>
      <w:r>
        <w:rPr>
          <w:b w:val="0"/>
          <w:sz w:val="28"/>
        </w:rPr>
        <w:t xml:space="preserve">     </w:t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ab/>
      </w:r>
      <w:r>
        <w:rPr>
          <w:b w:val="0"/>
          <w:sz w:val="28"/>
        </w:rPr>
        <w:t>№ 1-3</w:t>
      </w:r>
    </w:p>
    <w:p w14:paraId="07000000">
      <w:pPr>
        <w:pStyle w:val="Style_4"/>
        <w:widowControl w:val="1"/>
        <w:spacing w:line="240" w:lineRule="auto"/>
        <w:ind/>
        <w:rPr>
          <w:b w:val="0"/>
          <w:sz w:val="28"/>
        </w:rPr>
      </w:pPr>
      <w:r>
        <w:rPr>
          <w:b w:val="0"/>
          <w:sz w:val="28"/>
        </w:rPr>
        <w:t>г. Ростов-на-Дону</w:t>
      </w:r>
    </w:p>
    <w:p w14:paraId="08000000">
      <w:pPr>
        <w:pStyle w:val="Style_4"/>
        <w:widowControl w:val="1"/>
        <w:spacing w:line="240" w:lineRule="auto"/>
        <w:ind/>
        <w:rPr>
          <w:b w:val="0"/>
          <w:sz w:val="28"/>
        </w:rPr>
      </w:pPr>
    </w:p>
    <w:tbl>
      <w:tblPr>
        <w:tblStyle w:val="Style_5"/>
        <w:tblW w:type="auto" w:w="0"/>
        <w:tblBorders>
          <w:top w:color="000000" w:val="nil"/>
          <w:left w:color="000000" w:val="nil"/>
          <w:bottom w:color="000000" w:val="nil"/>
          <w:right w:color="000000" w:val="nil"/>
          <w:insideH w:color="000000" w:sz="4" w:val="single"/>
          <w:insideV w:color="000000" w:val="nil"/>
        </w:tblBorders>
        <w:tblLayout w:type="fixed"/>
      </w:tblPr>
      <w:tblGrid>
        <w:gridCol w:w="2235"/>
        <w:gridCol w:w="5244"/>
        <w:gridCol w:w="2349"/>
      </w:tblGrid>
      <w:tr>
        <w:tc>
          <w:tcPr>
            <w:tcW w:type="dxa" w:w="2235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9000000">
            <w:pPr>
              <w:widowControl w:val="1"/>
              <w:ind/>
              <w:jc w:val="center"/>
              <w:rPr>
                <w:sz w:val="28"/>
              </w:rPr>
            </w:pPr>
          </w:p>
        </w:tc>
        <w:tc>
          <w:tcPr>
            <w:tcW w:type="dxa" w:w="5244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A000000">
            <w:pPr>
              <w:widowControl w:val="1"/>
              <w:ind/>
              <w:jc w:val="both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 xml:space="preserve">Об избрании заместителя председателя </w:t>
            </w:r>
            <w:r>
              <w:rPr>
                <w:b w:val="1"/>
                <w:sz w:val="28"/>
              </w:rPr>
              <w:t>Т</w:t>
            </w:r>
            <w:r>
              <w:rPr>
                <w:b w:val="1"/>
                <w:sz w:val="28"/>
              </w:rPr>
              <w:t>ерриториальной избирательной комиссии</w:t>
            </w:r>
            <w:r>
              <w:rPr>
                <w:sz w:val="28"/>
              </w:rPr>
              <w:t xml:space="preserve"> </w:t>
            </w:r>
            <w:r>
              <w:rPr>
                <w:b w:val="1"/>
                <w:sz w:val="28"/>
              </w:rPr>
              <w:t>Советского района города Ростова-на-Дону</w:t>
            </w:r>
          </w:p>
        </w:tc>
        <w:tc>
          <w:tcPr>
            <w:tcW w:type="dxa" w:w="2349"/>
            <w:tcBorders>
              <w:top w:color="000000" w:val="nil"/>
              <w:left w:color="000000" w:val="nil"/>
              <w:bottom w:color="000000" w:val="nil"/>
              <w:right w:color="000000" w:val="nil"/>
            </w:tcBorders>
          </w:tcPr>
          <w:p w14:paraId="0B000000">
            <w:pPr>
              <w:widowControl w:val="1"/>
              <w:ind/>
              <w:jc w:val="center"/>
              <w:rPr>
                <w:sz w:val="28"/>
              </w:rPr>
            </w:pPr>
          </w:p>
        </w:tc>
      </w:tr>
    </w:tbl>
    <w:p w14:paraId="0C000000">
      <w:pPr>
        <w:rPr>
          <w:b w:val="1"/>
          <w:sz w:val="22"/>
        </w:rPr>
      </w:pPr>
    </w:p>
    <w:p w14:paraId="0D000000">
      <w:pPr>
        <w:widowControl w:val="1"/>
        <w:spacing w:line="276" w:lineRule="auto"/>
        <w:ind w:firstLine="1135" w:right="142"/>
        <w:jc w:val="both"/>
        <w:rPr>
          <w:sz w:val="28"/>
        </w:rPr>
      </w:pPr>
      <w:r>
        <w:rPr>
          <w:sz w:val="28"/>
        </w:rPr>
        <w:t xml:space="preserve">Заслушав </w:t>
      </w:r>
      <w:r>
        <w:rPr>
          <w:sz w:val="28"/>
        </w:rPr>
        <w:t xml:space="preserve">протокол № 3 заседания счетной комиссии по выборам заместителя председателя Территориальной избирательной комиссии </w:t>
      </w:r>
      <w:r>
        <w:rPr>
          <w:sz w:val="28"/>
        </w:rPr>
        <w:t xml:space="preserve">Советского района города Ростова-на-Дону,  </w:t>
      </w:r>
      <w:r>
        <w:rPr>
          <w:sz w:val="28"/>
        </w:rPr>
        <w:t xml:space="preserve">на основании пунктов 8 и 13 статьи 28 </w:t>
      </w:r>
      <w:r>
        <w:rPr>
          <w:sz w:val="28"/>
        </w:rPr>
        <w:t xml:space="preserve">Федерального закона от 12.06.2002  № 67-ФЗ «Об основных гарантиях избирательных прав и права на участие в референдуме граждан Российской Федерации», Территориальная избирательная комиссия </w:t>
      </w:r>
      <w:r>
        <w:rPr>
          <w:sz w:val="28"/>
        </w:rPr>
        <w:t>Советского района города Ростова-на-Дону</w:t>
      </w:r>
    </w:p>
    <w:p w14:paraId="0E000000">
      <w:pPr>
        <w:widowControl w:val="1"/>
        <w:spacing w:line="276" w:lineRule="auto"/>
        <w:ind w:firstLine="1135" w:right="142"/>
        <w:jc w:val="both"/>
        <w:rPr>
          <w:sz w:val="28"/>
        </w:rPr>
      </w:pPr>
    </w:p>
    <w:p w14:paraId="0F00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ПО</w:t>
      </w:r>
      <w:r>
        <w:rPr>
          <w:b w:val="1"/>
          <w:sz w:val="28"/>
        </w:rPr>
        <w:t>С</w:t>
      </w:r>
      <w:r>
        <w:rPr>
          <w:b w:val="1"/>
          <w:sz w:val="28"/>
        </w:rPr>
        <w:t>ТАНОВЛЯЕТ:</w:t>
      </w:r>
    </w:p>
    <w:p w14:paraId="10000000">
      <w:pPr>
        <w:widowControl w:val="1"/>
        <w:ind w:firstLine="1135"/>
        <w:rPr>
          <w:sz w:val="28"/>
        </w:rPr>
      </w:pPr>
    </w:p>
    <w:p w14:paraId="11000000">
      <w:pPr>
        <w:widowControl w:val="1"/>
        <w:spacing w:line="360" w:lineRule="auto"/>
        <w:ind w:firstLine="1135"/>
        <w:jc w:val="both"/>
        <w:rPr>
          <w:sz w:val="28"/>
        </w:rPr>
      </w:pPr>
      <w:r>
        <w:rPr>
          <w:sz w:val="28"/>
        </w:rPr>
        <w:t>1.</w:t>
      </w:r>
      <w:r>
        <w:rPr>
          <w:sz w:val="28"/>
        </w:rPr>
        <w:t xml:space="preserve"> </w:t>
      </w:r>
      <w:r>
        <w:rPr>
          <w:sz w:val="28"/>
        </w:rPr>
        <w:t xml:space="preserve">Утвердить протокол № </w:t>
      </w:r>
      <w:r>
        <w:rPr>
          <w:sz w:val="28"/>
        </w:rPr>
        <w:t>3</w:t>
      </w:r>
      <w:r>
        <w:rPr>
          <w:sz w:val="28"/>
        </w:rPr>
        <w:t xml:space="preserve"> заседания счетной комиссии о результатах тайного голосования по избранию</w:t>
      </w:r>
      <w:r>
        <w:rPr>
          <w:sz w:val="28"/>
        </w:rPr>
        <w:t xml:space="preserve"> заместителя председателя Т</w:t>
      </w:r>
      <w:r>
        <w:rPr>
          <w:sz w:val="28"/>
        </w:rPr>
        <w:t xml:space="preserve">ерриториальной избирательной комиссии </w:t>
      </w:r>
      <w:r>
        <w:rPr>
          <w:sz w:val="28"/>
        </w:rPr>
        <w:t>Советского района города Ростова-на-Дону</w:t>
      </w:r>
      <w:r>
        <w:rPr>
          <w:sz w:val="28"/>
        </w:rPr>
        <w:t>.</w:t>
      </w:r>
    </w:p>
    <w:p w14:paraId="12000000">
      <w:pPr>
        <w:widowControl w:val="1"/>
        <w:spacing w:line="360" w:lineRule="auto"/>
        <w:ind w:firstLine="1135"/>
        <w:jc w:val="both"/>
        <w:rPr>
          <w:sz w:val="28"/>
        </w:rPr>
      </w:pPr>
      <w:r>
        <w:rPr>
          <w:sz w:val="28"/>
        </w:rPr>
        <w:t xml:space="preserve">2. Считать избранным на должность заместителя председателя Территориальной избирательной комиссии </w:t>
      </w:r>
      <w:r>
        <w:rPr>
          <w:sz w:val="28"/>
        </w:rPr>
        <w:t>Советского района города Ростова-на-Дону</w:t>
      </w:r>
      <w:r>
        <w:rPr>
          <w:sz w:val="28"/>
        </w:rPr>
        <w:t xml:space="preserve"> </w:t>
      </w:r>
      <w:r>
        <w:rPr>
          <w:sz w:val="28"/>
        </w:rPr>
        <w:t>Иванова Антона Валерьевича</w:t>
      </w:r>
      <w:r>
        <w:rPr>
          <w:sz w:val="28"/>
        </w:rPr>
        <w:t xml:space="preserve"> на срок полномочий территориальной избирательной комиссии.</w:t>
      </w:r>
    </w:p>
    <w:p w14:paraId="13000000">
      <w:pPr>
        <w:widowControl w:val="1"/>
        <w:spacing w:line="360" w:lineRule="auto"/>
        <w:ind w:firstLine="1135"/>
        <w:jc w:val="both"/>
        <w:rPr>
          <w:sz w:val="28"/>
        </w:rPr>
      </w:pPr>
      <w:r>
        <w:rPr>
          <w:sz w:val="28"/>
        </w:rPr>
        <w:t xml:space="preserve">3. </w:t>
      </w:r>
      <w:r>
        <w:rPr>
          <w:sz w:val="28"/>
        </w:rPr>
        <w:t xml:space="preserve">Разместить настоящее постановление на официальном сайте </w:t>
      </w:r>
      <w:r>
        <w:rPr>
          <w:sz w:val="28"/>
        </w:rPr>
        <w:t>Территориальной и</w:t>
      </w:r>
      <w:r>
        <w:rPr>
          <w:sz w:val="28"/>
        </w:rPr>
        <w:t xml:space="preserve">збирательной комиссии </w:t>
      </w:r>
      <w:r>
        <w:rPr>
          <w:sz w:val="28"/>
        </w:rPr>
        <w:t>Советского района города Ростова-на-Дону</w:t>
      </w:r>
      <w:r>
        <w:rPr>
          <w:sz w:val="28"/>
        </w:rPr>
        <w:t xml:space="preserve"> </w:t>
      </w:r>
      <w:r>
        <w:rPr>
          <w:sz w:val="28"/>
        </w:rPr>
        <w:t xml:space="preserve">в информационно-телекоммуникационной сети </w:t>
      </w:r>
      <w:r>
        <w:rPr>
          <w:sz w:val="28"/>
        </w:rPr>
        <w:t>«Интернет».</w:t>
      </w:r>
    </w:p>
    <w:p w14:paraId="14000000">
      <w:pPr>
        <w:pStyle w:val="Style_6"/>
        <w:widowControl w:val="1"/>
        <w:spacing w:line="240" w:lineRule="auto"/>
        <w:ind w:firstLine="1135"/>
      </w:pPr>
    </w:p>
    <w:p w14:paraId="15000000">
      <w:pPr>
        <w:pStyle w:val="Style_6"/>
        <w:widowControl w:val="1"/>
        <w:spacing w:line="240" w:lineRule="auto"/>
        <w:ind/>
      </w:pPr>
      <w:r>
        <w:t>Председатель комиссии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Е.Н. Ерасова</w:t>
      </w:r>
    </w:p>
    <w:p w14:paraId="16000000">
      <w:pPr>
        <w:pStyle w:val="Style_6"/>
        <w:widowControl w:val="1"/>
        <w:spacing w:line="240" w:lineRule="auto"/>
        <w:ind/>
      </w:pPr>
    </w:p>
    <w:p w14:paraId="17000000">
      <w:pPr>
        <w:pStyle w:val="Style_1"/>
        <w:widowControl w:val="1"/>
        <w:tabs>
          <w:tab w:leader="none" w:pos="4677" w:val="center"/>
        </w:tabs>
        <w:ind/>
      </w:pPr>
      <w:r>
        <w:t xml:space="preserve">Секретарь комиссии                  </w:t>
      </w:r>
      <w:r>
        <w:tab/>
      </w:r>
      <w:r>
        <w:tab/>
      </w:r>
      <w:r>
        <w:t xml:space="preserve">  </w:t>
      </w:r>
      <w:r>
        <w:tab/>
      </w:r>
      <w:r>
        <w:tab/>
      </w:r>
      <w:r>
        <w:tab/>
      </w:r>
      <w:r>
        <w:t>Н.Н.</w:t>
      </w:r>
      <w:r>
        <w:t xml:space="preserve">  </w:t>
      </w:r>
      <w:r>
        <w:t>Семенникова</w:t>
      </w:r>
      <w:r>
        <w:t xml:space="preserve"> </w:t>
      </w:r>
    </w:p>
    <w:sectPr>
      <w:pgSz w:h="16838" w:orient="portrait" w:w="11906"/>
      <w:pgMar w:bottom="568" w:footer="720" w:gutter="0" w:header="720" w:left="1418" w:right="707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0" w:uiPriority="9" w:unhideWhenUsed="0"/>
    <w:lsdException w:name="heading 7" w:qFormat="1" w:semiHidden="0" w:uiPriority="9" w:unhideWhenUsed="0"/>
    <w:lsdException w:name="heading 8" w:qFormat="1" w:semiHidden="0" w:uiPriority="9" w:unhideWhenUsed="0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7" w:type="paragraph">
    <w:name w:val="Normal"/>
    <w:link w:val="Style_7_ch"/>
    <w:uiPriority w:val="0"/>
    <w:qFormat/>
    <w:rPr>
      <w:sz w:val="24"/>
    </w:rPr>
  </w:style>
  <w:style w:default="1" w:styleId="Style_7_ch" w:type="character">
    <w:name w:val="Normal"/>
    <w:link w:val="Style_7"/>
    <w:rPr>
      <w:sz w:val="24"/>
    </w:rPr>
  </w:style>
  <w:style w:styleId="Style_8" w:type="paragraph">
    <w:name w:val="toc 2"/>
    <w:next w:val="Style_7"/>
    <w:link w:val="Style_8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8_ch" w:type="character">
    <w:name w:val="toc 2"/>
    <w:link w:val="Style_8"/>
    <w:rPr>
      <w:rFonts w:ascii="XO Thames" w:hAnsi="XO Thames"/>
      <w:sz w:val="28"/>
    </w:rPr>
  </w:style>
  <w:style w:styleId="Style_9" w:type="paragraph">
    <w:name w:val="toc 4"/>
    <w:next w:val="Style_7"/>
    <w:link w:val="Style_9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9_ch" w:type="character">
    <w:name w:val="toc 4"/>
    <w:link w:val="Style_9"/>
    <w:rPr>
      <w:rFonts w:ascii="XO Thames" w:hAnsi="XO Thames"/>
      <w:sz w:val="28"/>
    </w:rPr>
  </w:style>
  <w:style w:styleId="Style_10" w:type="paragraph">
    <w:name w:val="heading 7"/>
    <w:basedOn w:val="Style_7"/>
    <w:next w:val="Style_7"/>
    <w:link w:val="Style_10_ch"/>
    <w:uiPriority w:val="9"/>
    <w:qFormat/>
    <w:pPr>
      <w:keepNext w:val="1"/>
      <w:widowControl w:val="1"/>
      <w:spacing w:line="360" w:lineRule="auto"/>
      <w:ind w:left="360"/>
      <w:jc w:val="both"/>
      <w:outlineLvl w:val="6"/>
    </w:pPr>
    <w:rPr>
      <w:b w:val="1"/>
      <w:sz w:val="28"/>
    </w:rPr>
  </w:style>
  <w:style w:styleId="Style_10_ch" w:type="character">
    <w:name w:val="heading 7"/>
    <w:basedOn w:val="Style_7_ch"/>
    <w:link w:val="Style_10"/>
    <w:rPr>
      <w:b w:val="1"/>
      <w:sz w:val="28"/>
    </w:rPr>
  </w:style>
  <w:style w:styleId="Style_11" w:type="paragraph">
    <w:name w:val="toc 6"/>
    <w:next w:val="Style_7"/>
    <w:link w:val="Style_11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11_ch" w:type="character">
    <w:name w:val="toc 6"/>
    <w:link w:val="Style_11"/>
    <w:rPr>
      <w:rFonts w:ascii="XO Thames" w:hAnsi="XO Thames"/>
      <w:sz w:val="28"/>
    </w:rPr>
  </w:style>
  <w:style w:styleId="Style_12" w:type="paragraph">
    <w:name w:val="Balloon Text"/>
    <w:basedOn w:val="Style_7"/>
    <w:link w:val="Style_12_ch"/>
    <w:rPr>
      <w:rFonts w:ascii="Tahoma" w:hAnsi="Tahoma"/>
      <w:sz w:val="16"/>
    </w:rPr>
  </w:style>
  <w:style w:styleId="Style_12_ch" w:type="character">
    <w:name w:val="Balloon Text"/>
    <w:basedOn w:val="Style_7_ch"/>
    <w:link w:val="Style_12"/>
    <w:rPr>
      <w:rFonts w:ascii="Tahoma" w:hAnsi="Tahoma"/>
      <w:sz w:val="16"/>
    </w:rPr>
  </w:style>
  <w:style w:styleId="Style_13" w:type="paragraph">
    <w:name w:val="toc 7"/>
    <w:next w:val="Style_7"/>
    <w:link w:val="Style_13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13_ch" w:type="character">
    <w:name w:val="toc 7"/>
    <w:link w:val="Style_13"/>
    <w:rPr>
      <w:rFonts w:ascii="XO Thames" w:hAnsi="XO Thames"/>
      <w:sz w:val="28"/>
    </w:rPr>
  </w:style>
  <w:style w:styleId="Style_4" w:type="paragraph">
    <w:name w:val="Body Text"/>
    <w:basedOn w:val="Style_7"/>
    <w:link w:val="Style_4_ch"/>
    <w:pPr>
      <w:widowControl w:val="1"/>
      <w:spacing w:line="300" w:lineRule="auto"/>
      <w:ind/>
      <w:jc w:val="center"/>
    </w:pPr>
    <w:rPr>
      <w:b w:val="1"/>
    </w:rPr>
  </w:style>
  <w:style w:styleId="Style_4_ch" w:type="character">
    <w:name w:val="Body Text"/>
    <w:basedOn w:val="Style_7_ch"/>
    <w:link w:val="Style_4"/>
    <w:rPr>
      <w:b w:val="1"/>
    </w:rPr>
  </w:style>
  <w:style w:styleId="Style_14" w:type="paragraph">
    <w:name w:val="End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Endnote"/>
    <w:link w:val="Style_14"/>
    <w:rPr>
      <w:rFonts w:ascii="XO Thames" w:hAnsi="XO Thames"/>
      <w:sz w:val="22"/>
    </w:rPr>
  </w:style>
  <w:style w:styleId="Style_15" w:type="paragraph">
    <w:name w:val="heading 3"/>
    <w:basedOn w:val="Style_7"/>
    <w:next w:val="Style_7"/>
    <w:link w:val="Style_15_ch"/>
    <w:uiPriority w:val="9"/>
    <w:qFormat/>
    <w:pPr>
      <w:keepNext w:val="1"/>
      <w:widowControl w:val="1"/>
      <w:spacing w:line="360" w:lineRule="auto"/>
      <w:ind/>
      <w:jc w:val="center"/>
      <w:outlineLvl w:val="2"/>
    </w:pPr>
    <w:rPr>
      <w:b w:val="1"/>
    </w:rPr>
  </w:style>
  <w:style w:styleId="Style_15_ch" w:type="character">
    <w:name w:val="heading 3"/>
    <w:basedOn w:val="Style_7_ch"/>
    <w:link w:val="Style_15"/>
    <w:rPr>
      <w:b w:val="1"/>
    </w:rPr>
  </w:style>
  <w:style w:styleId="Style_6" w:type="paragraph">
    <w:name w:val="Body Text 3"/>
    <w:basedOn w:val="Style_7"/>
    <w:link w:val="Style_6_ch"/>
    <w:pPr>
      <w:widowControl w:val="1"/>
      <w:spacing w:line="360" w:lineRule="auto"/>
      <w:ind/>
    </w:pPr>
    <w:rPr>
      <w:sz w:val="28"/>
    </w:rPr>
  </w:style>
  <w:style w:styleId="Style_6_ch" w:type="character">
    <w:name w:val="Body Text 3"/>
    <w:basedOn w:val="Style_7_ch"/>
    <w:link w:val="Style_6"/>
    <w:rPr>
      <w:sz w:val="28"/>
    </w:rPr>
  </w:style>
  <w:style w:styleId="Style_16" w:type="paragraph">
    <w:name w:val="Body Text 2"/>
    <w:basedOn w:val="Style_7"/>
    <w:link w:val="Style_16_ch"/>
    <w:pPr>
      <w:widowControl w:val="1"/>
      <w:spacing w:line="360" w:lineRule="auto"/>
      <w:ind/>
      <w:jc w:val="both"/>
    </w:pPr>
    <w:rPr>
      <w:sz w:val="28"/>
    </w:rPr>
  </w:style>
  <w:style w:styleId="Style_16_ch" w:type="character">
    <w:name w:val="Body Text 2"/>
    <w:basedOn w:val="Style_7_ch"/>
    <w:link w:val="Style_16"/>
    <w:rPr>
      <w:sz w:val="28"/>
    </w:rPr>
  </w:style>
  <w:style w:styleId="Style_17" w:type="paragraph">
    <w:name w:val="Block Text"/>
    <w:basedOn w:val="Style_7"/>
    <w:link w:val="Style_17_ch"/>
    <w:pPr>
      <w:widowControl w:val="1"/>
      <w:ind w:left="1440" w:right="1685"/>
      <w:jc w:val="center"/>
    </w:pPr>
    <w:rPr>
      <w:b w:val="1"/>
      <w:sz w:val="28"/>
    </w:rPr>
  </w:style>
  <w:style w:styleId="Style_17_ch" w:type="character">
    <w:name w:val="Block Text"/>
    <w:basedOn w:val="Style_7_ch"/>
    <w:link w:val="Style_17"/>
    <w:rPr>
      <w:b w:val="1"/>
      <w:sz w:val="28"/>
    </w:rPr>
  </w:style>
  <w:style w:styleId="Style_18" w:type="paragraph">
    <w:name w:val="caption"/>
    <w:basedOn w:val="Style_7"/>
    <w:next w:val="Style_7"/>
    <w:link w:val="Style_18_ch"/>
    <w:pPr>
      <w:widowControl w:val="1"/>
      <w:spacing w:line="360" w:lineRule="auto"/>
      <w:ind w:firstLine="708"/>
    </w:pPr>
    <w:rPr>
      <w:sz w:val="28"/>
    </w:rPr>
  </w:style>
  <w:style w:styleId="Style_18_ch" w:type="character">
    <w:name w:val="caption"/>
    <w:basedOn w:val="Style_7_ch"/>
    <w:link w:val="Style_18"/>
    <w:rPr>
      <w:sz w:val="28"/>
    </w:rPr>
  </w:style>
  <w:style w:styleId="Style_19" w:type="paragraph">
    <w:name w:val="Рабочий"/>
    <w:basedOn w:val="Style_7"/>
    <w:link w:val="Style_19_ch"/>
    <w:pPr>
      <w:widowControl w:val="1"/>
      <w:spacing w:line="360" w:lineRule="auto"/>
      <w:ind w:firstLine="709"/>
      <w:jc w:val="both"/>
    </w:pPr>
  </w:style>
  <w:style w:styleId="Style_19_ch" w:type="character">
    <w:name w:val="Рабочий"/>
    <w:basedOn w:val="Style_7_ch"/>
    <w:link w:val="Style_19"/>
  </w:style>
  <w:style w:styleId="Style_20" w:type="paragraph">
    <w:name w:val="Body Text Indent"/>
    <w:basedOn w:val="Style_7"/>
    <w:link w:val="Style_20_ch"/>
    <w:pPr>
      <w:widowControl w:val="1"/>
      <w:tabs>
        <w:tab w:leader="none" w:pos="5940" w:val="left"/>
      </w:tabs>
      <w:ind w:hanging="5940" w:left="5940"/>
    </w:pPr>
  </w:style>
  <w:style w:styleId="Style_20_ch" w:type="character">
    <w:name w:val="Body Text Indent"/>
    <w:basedOn w:val="Style_7_ch"/>
    <w:link w:val="Style_20"/>
  </w:style>
  <w:style w:styleId="Style_21" w:type="paragraph">
    <w:name w:val="toc 3"/>
    <w:next w:val="Style_7"/>
    <w:link w:val="Style_2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1_ch" w:type="character">
    <w:name w:val="toc 3"/>
    <w:link w:val="Style_21"/>
    <w:rPr>
      <w:rFonts w:ascii="XO Thames" w:hAnsi="XO Thames"/>
      <w:sz w:val="28"/>
    </w:rPr>
  </w:style>
  <w:style w:styleId="Style_22" w:type="paragraph">
    <w:name w:val="heading 5"/>
    <w:basedOn w:val="Style_7"/>
    <w:next w:val="Style_7"/>
    <w:link w:val="Style_22_ch"/>
    <w:uiPriority w:val="9"/>
    <w:qFormat/>
    <w:pPr>
      <w:keepNext w:val="1"/>
      <w:widowControl w:val="1"/>
      <w:ind/>
      <w:jc w:val="center"/>
      <w:outlineLvl w:val="4"/>
    </w:pPr>
    <w:rPr>
      <w:b w:val="1"/>
      <w:sz w:val="28"/>
    </w:rPr>
  </w:style>
  <w:style w:styleId="Style_22_ch" w:type="character">
    <w:name w:val="heading 5"/>
    <w:basedOn w:val="Style_7_ch"/>
    <w:link w:val="Style_22"/>
    <w:rPr>
      <w:b w:val="1"/>
      <w:sz w:val="28"/>
    </w:rPr>
  </w:style>
  <w:style w:styleId="Style_23" w:type="paragraph">
    <w:name w:val="Body Text Indent 2"/>
    <w:basedOn w:val="Style_7"/>
    <w:link w:val="Style_23_ch"/>
    <w:pPr>
      <w:widowControl w:val="1"/>
      <w:ind w:firstLine="360"/>
      <w:jc w:val="center"/>
    </w:pPr>
    <w:rPr>
      <w:sz w:val="28"/>
    </w:rPr>
  </w:style>
  <w:style w:styleId="Style_23_ch" w:type="character">
    <w:name w:val="Body Text Indent 2"/>
    <w:basedOn w:val="Style_7_ch"/>
    <w:link w:val="Style_23"/>
    <w:rPr>
      <w:sz w:val="28"/>
    </w:rPr>
  </w:style>
  <w:style w:styleId="Style_1" w:type="paragraph">
    <w:name w:val="heading 1"/>
    <w:basedOn w:val="Style_7"/>
    <w:next w:val="Style_7"/>
    <w:link w:val="Style_1_ch"/>
    <w:uiPriority w:val="9"/>
    <w:qFormat/>
    <w:pPr>
      <w:keepNext w:val="1"/>
      <w:widowControl w:val="1"/>
      <w:ind/>
      <w:outlineLvl w:val="0"/>
    </w:pPr>
    <w:rPr>
      <w:sz w:val="28"/>
    </w:rPr>
  </w:style>
  <w:style w:styleId="Style_1_ch" w:type="character">
    <w:name w:val="heading 1"/>
    <w:basedOn w:val="Style_7_ch"/>
    <w:link w:val="Style_1"/>
    <w:rPr>
      <w:sz w:val="28"/>
    </w:rPr>
  </w:style>
  <w:style w:styleId="Style_24" w:type="paragraph">
    <w:name w:val="Default Paragraph Font"/>
    <w:link w:val="Style_24_ch"/>
  </w:style>
  <w:style w:styleId="Style_24_ch" w:type="character">
    <w:name w:val="Default Paragraph Font"/>
    <w:link w:val="Style_24"/>
  </w:style>
  <w:style w:styleId="Style_25" w:type="paragraph">
    <w:name w:val="Hyperlink"/>
    <w:link w:val="Style_25_ch"/>
    <w:rPr>
      <w:color w:val="0000FF"/>
      <w:u w:val="single"/>
    </w:rPr>
  </w:style>
  <w:style w:styleId="Style_25_ch" w:type="character">
    <w:name w:val="Hyperlink"/>
    <w:link w:val="Style_25"/>
    <w:rPr>
      <w:color w:val="0000FF"/>
      <w:u w:val="single"/>
    </w:rPr>
  </w:style>
  <w:style w:styleId="Style_26" w:type="paragraph">
    <w:name w:val="Footnote"/>
    <w:link w:val="Style_26_ch"/>
    <w:pPr>
      <w:ind w:firstLine="851" w:left="0"/>
      <w:jc w:val="both"/>
    </w:pPr>
    <w:rPr>
      <w:rFonts w:ascii="XO Thames" w:hAnsi="XO Thames"/>
      <w:sz w:val="22"/>
    </w:rPr>
  </w:style>
  <w:style w:styleId="Style_26_ch" w:type="character">
    <w:name w:val="Footnote"/>
    <w:link w:val="Style_26"/>
    <w:rPr>
      <w:rFonts w:ascii="XO Thames" w:hAnsi="XO Thames"/>
      <w:sz w:val="22"/>
    </w:rPr>
  </w:style>
  <w:style w:styleId="Style_27" w:type="paragraph">
    <w:name w:val="heading 8"/>
    <w:basedOn w:val="Style_7"/>
    <w:next w:val="Style_7"/>
    <w:link w:val="Style_27_ch"/>
    <w:uiPriority w:val="9"/>
    <w:qFormat/>
    <w:pPr>
      <w:keepNext w:val="1"/>
      <w:widowControl w:val="1"/>
      <w:spacing w:line="360" w:lineRule="auto"/>
      <w:ind w:left="1320" w:right="1685"/>
      <w:jc w:val="center"/>
      <w:outlineLvl w:val="7"/>
    </w:pPr>
    <w:rPr>
      <w:b w:val="1"/>
      <w:sz w:val="28"/>
    </w:rPr>
  </w:style>
  <w:style w:styleId="Style_27_ch" w:type="character">
    <w:name w:val="heading 8"/>
    <w:basedOn w:val="Style_7_ch"/>
    <w:link w:val="Style_27"/>
    <w:rPr>
      <w:b w:val="1"/>
      <w:sz w:val="28"/>
    </w:rPr>
  </w:style>
  <w:style w:styleId="Style_28" w:type="paragraph">
    <w:name w:val="toc 1"/>
    <w:next w:val="Style_7"/>
    <w:link w:val="Style_28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28_ch" w:type="character">
    <w:name w:val="toc 1"/>
    <w:link w:val="Style_28"/>
    <w:rPr>
      <w:rFonts w:ascii="XO Thames" w:hAnsi="XO Thames"/>
      <w:b w:val="1"/>
      <w:sz w:val="28"/>
    </w:rPr>
  </w:style>
  <w:style w:styleId="Style_29" w:type="paragraph">
    <w:name w:val="Header and Footer"/>
    <w:link w:val="Style_29_ch"/>
    <w:pPr>
      <w:spacing w:line="240" w:lineRule="auto"/>
      <w:ind/>
      <w:jc w:val="both"/>
    </w:pPr>
    <w:rPr>
      <w:rFonts w:ascii="XO Thames" w:hAnsi="XO Thames"/>
      <w:sz w:val="28"/>
    </w:rPr>
  </w:style>
  <w:style w:styleId="Style_29_ch" w:type="character">
    <w:name w:val="Header and Footer"/>
    <w:link w:val="Style_29"/>
    <w:rPr>
      <w:rFonts w:ascii="XO Thames" w:hAnsi="XO Thames"/>
      <w:sz w:val="28"/>
    </w:rPr>
  </w:style>
  <w:style w:styleId="Style_30" w:type="paragraph">
    <w:name w:val="toc 9"/>
    <w:next w:val="Style_7"/>
    <w:link w:val="Style_3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0_ch" w:type="character">
    <w:name w:val="toc 9"/>
    <w:link w:val="Style_30"/>
    <w:rPr>
      <w:rFonts w:ascii="XO Thames" w:hAnsi="XO Thames"/>
      <w:sz w:val="28"/>
    </w:rPr>
  </w:style>
  <w:style w:styleId="Style_31" w:type="paragraph">
    <w:name w:val="toc 8"/>
    <w:next w:val="Style_7"/>
    <w:link w:val="Style_3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31_ch" w:type="character">
    <w:name w:val="toc 8"/>
    <w:link w:val="Style_31"/>
    <w:rPr>
      <w:rFonts w:ascii="XO Thames" w:hAnsi="XO Thames"/>
      <w:sz w:val="28"/>
    </w:rPr>
  </w:style>
  <w:style w:styleId="Style_32" w:type="paragraph">
    <w:name w:val="Body Text Indent 3"/>
    <w:basedOn w:val="Style_7"/>
    <w:link w:val="Style_32_ch"/>
    <w:pPr>
      <w:widowControl w:val="1"/>
      <w:spacing w:line="360" w:lineRule="auto"/>
      <w:ind w:firstLine="840"/>
      <w:jc w:val="both"/>
    </w:pPr>
    <w:rPr>
      <w:sz w:val="28"/>
    </w:rPr>
  </w:style>
  <w:style w:styleId="Style_32_ch" w:type="character">
    <w:name w:val="Body Text Indent 3"/>
    <w:basedOn w:val="Style_7_ch"/>
    <w:link w:val="Style_32"/>
    <w:rPr>
      <w:sz w:val="28"/>
    </w:rPr>
  </w:style>
  <w:style w:styleId="Style_33" w:type="paragraph">
    <w:name w:val="toc 5"/>
    <w:next w:val="Style_7"/>
    <w:link w:val="Style_33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33_ch" w:type="character">
    <w:name w:val="toc 5"/>
    <w:link w:val="Style_33"/>
    <w:rPr>
      <w:rFonts w:ascii="XO Thames" w:hAnsi="XO Thames"/>
      <w:sz w:val="28"/>
    </w:rPr>
  </w:style>
  <w:style w:styleId="Style_34" w:type="paragraph">
    <w:name w:val="Subtitle"/>
    <w:next w:val="Style_7"/>
    <w:link w:val="Style_34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34_ch" w:type="character">
    <w:name w:val="Subtitle"/>
    <w:link w:val="Style_34"/>
    <w:rPr>
      <w:rFonts w:ascii="XO Thames" w:hAnsi="XO Thames"/>
      <w:i w:val="1"/>
      <w:sz w:val="24"/>
    </w:rPr>
  </w:style>
  <w:style w:styleId="Style_35" w:type="paragraph">
    <w:name w:val="Title"/>
    <w:next w:val="Style_7"/>
    <w:link w:val="Style_3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5_ch" w:type="character">
    <w:name w:val="Title"/>
    <w:link w:val="Style_35"/>
    <w:rPr>
      <w:rFonts w:ascii="XO Thames" w:hAnsi="XO Thames"/>
      <w:b w:val="1"/>
      <w:caps w:val="1"/>
      <w:sz w:val="40"/>
    </w:rPr>
  </w:style>
  <w:style w:styleId="Style_3" w:type="paragraph">
    <w:name w:val="heading 4"/>
    <w:basedOn w:val="Style_7"/>
    <w:next w:val="Style_7"/>
    <w:link w:val="Style_3_ch"/>
    <w:uiPriority w:val="9"/>
    <w:qFormat/>
    <w:pPr>
      <w:keepNext w:val="1"/>
      <w:widowControl w:val="1"/>
      <w:ind/>
      <w:jc w:val="center"/>
      <w:outlineLvl w:val="3"/>
    </w:pPr>
    <w:rPr>
      <w:b w:val="1"/>
      <w:sz w:val="36"/>
    </w:rPr>
  </w:style>
  <w:style w:styleId="Style_3_ch" w:type="character">
    <w:name w:val="heading 4"/>
    <w:basedOn w:val="Style_7_ch"/>
    <w:link w:val="Style_3"/>
    <w:rPr>
      <w:b w:val="1"/>
      <w:sz w:val="36"/>
    </w:rPr>
  </w:style>
  <w:style w:styleId="Style_2" w:type="paragraph">
    <w:name w:val="heading 2"/>
    <w:basedOn w:val="Style_7"/>
    <w:next w:val="Style_7"/>
    <w:link w:val="Style_2_ch"/>
    <w:uiPriority w:val="9"/>
    <w:qFormat/>
    <w:pPr>
      <w:keepNext w:val="1"/>
      <w:widowControl w:val="1"/>
      <w:spacing w:line="360" w:lineRule="auto"/>
      <w:ind/>
      <w:jc w:val="center"/>
      <w:outlineLvl w:val="1"/>
    </w:pPr>
    <w:rPr>
      <w:b w:val="1"/>
      <w:sz w:val="36"/>
    </w:rPr>
  </w:style>
  <w:style w:styleId="Style_2_ch" w:type="character">
    <w:name w:val="heading 2"/>
    <w:basedOn w:val="Style_7_ch"/>
    <w:link w:val="Style_2"/>
    <w:rPr>
      <w:b w:val="1"/>
      <w:sz w:val="36"/>
    </w:rPr>
  </w:style>
  <w:style w:styleId="Style_36" w:type="paragraph">
    <w:name w:val="heading 6"/>
    <w:basedOn w:val="Style_7"/>
    <w:next w:val="Style_7"/>
    <w:link w:val="Style_36_ch"/>
    <w:uiPriority w:val="9"/>
    <w:qFormat/>
    <w:pPr>
      <w:keepNext w:val="1"/>
      <w:widowControl w:val="1"/>
      <w:tabs>
        <w:tab w:leader="none" w:pos="7220" w:val="left"/>
      </w:tabs>
      <w:spacing w:line="480" w:lineRule="auto"/>
      <w:ind/>
      <w:jc w:val="both"/>
      <w:outlineLvl w:val="5"/>
    </w:pPr>
    <w:rPr>
      <w:sz w:val="28"/>
    </w:rPr>
  </w:style>
  <w:style w:styleId="Style_36_ch" w:type="character">
    <w:name w:val="heading 6"/>
    <w:basedOn w:val="Style_7_ch"/>
    <w:link w:val="Style_36"/>
    <w:rPr>
      <w:sz w:val="28"/>
    </w:rPr>
  </w:style>
  <w:style w:default="1" w:styleId="Style_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media/1.png" Type="http://schemas.openxmlformats.org/officeDocument/2006/relationships/image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2026-01-15T12:38:50Z</dcterms:created>
  <dcterms:modified xsi:type="dcterms:W3CDTF">2026-01-15T12:38:50Z</dcterms:modified>
</cp:coreProperties>
</file>