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8793705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1A361B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B762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14 июня 2023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CE7FBC">
        <w:rPr>
          <w:szCs w:val="28"/>
        </w:rPr>
        <w:tab/>
      </w:r>
      <w:r w:rsidR="00CE7FBC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>
        <w:rPr>
          <w:szCs w:val="28"/>
        </w:rPr>
        <w:t>5</w:t>
      </w:r>
      <w:r w:rsidR="00DE70B6">
        <w:rPr>
          <w:szCs w:val="28"/>
        </w:rPr>
        <w:t>9</w:t>
      </w:r>
      <w:r>
        <w:rPr>
          <w:szCs w:val="28"/>
        </w:rPr>
        <w:t>-</w:t>
      </w:r>
      <w:r w:rsidR="001D35F8">
        <w:rPr>
          <w:szCs w:val="28"/>
        </w:rPr>
        <w:t>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1D35F8" w:rsidRPr="001D35F8" w:rsidRDefault="001D35F8" w:rsidP="001D35F8">
      <w:pPr>
        <w:ind w:left="1701" w:right="1701"/>
        <w:jc w:val="center"/>
        <w:rPr>
          <w:b/>
          <w:sz w:val="28"/>
          <w:szCs w:val="28"/>
        </w:rPr>
      </w:pPr>
      <w:r w:rsidRPr="001D35F8">
        <w:rPr>
          <w:b/>
          <w:sz w:val="28"/>
          <w:szCs w:val="28"/>
        </w:rPr>
        <w:t xml:space="preserve">О назначении лица, ответственного </w:t>
      </w:r>
    </w:p>
    <w:p w:rsidR="001D35F8" w:rsidRPr="001D35F8" w:rsidRDefault="001D35F8" w:rsidP="001D35F8">
      <w:pPr>
        <w:ind w:left="1701" w:right="1701"/>
        <w:jc w:val="center"/>
        <w:rPr>
          <w:b/>
          <w:sz w:val="28"/>
          <w:szCs w:val="28"/>
        </w:rPr>
      </w:pPr>
      <w:r w:rsidRPr="001D35F8">
        <w:rPr>
          <w:b/>
          <w:sz w:val="28"/>
          <w:szCs w:val="28"/>
        </w:rPr>
        <w:t xml:space="preserve">за актуализацию сведений в задаче «Контроль избирательных фондов» подсистемы </w:t>
      </w:r>
    </w:p>
    <w:p w:rsidR="001D35F8" w:rsidRPr="001D35F8" w:rsidRDefault="001D35F8" w:rsidP="001D35F8">
      <w:pPr>
        <w:ind w:left="1701" w:right="1701"/>
        <w:jc w:val="center"/>
        <w:rPr>
          <w:b/>
          <w:sz w:val="28"/>
          <w:szCs w:val="28"/>
        </w:rPr>
      </w:pPr>
      <w:r w:rsidRPr="001D35F8">
        <w:rPr>
          <w:b/>
          <w:sz w:val="28"/>
          <w:szCs w:val="28"/>
        </w:rPr>
        <w:t xml:space="preserve">автоматизации избирательных процессов </w:t>
      </w:r>
    </w:p>
    <w:p w:rsidR="001D35F8" w:rsidRPr="001D35F8" w:rsidRDefault="001D35F8" w:rsidP="001D35F8">
      <w:pPr>
        <w:ind w:left="1701" w:right="1701"/>
        <w:jc w:val="center"/>
        <w:rPr>
          <w:b/>
          <w:sz w:val="28"/>
          <w:szCs w:val="28"/>
        </w:rPr>
      </w:pPr>
      <w:r w:rsidRPr="001D35F8">
        <w:rPr>
          <w:b/>
          <w:sz w:val="28"/>
          <w:szCs w:val="28"/>
        </w:rPr>
        <w:t xml:space="preserve">Государственной автоматизированной системы Российской Федерации «Выборы» в период </w:t>
      </w:r>
    </w:p>
    <w:p w:rsidR="00EC5521" w:rsidRPr="003763CF" w:rsidRDefault="001D35F8" w:rsidP="001D35F8">
      <w:pPr>
        <w:ind w:left="1701" w:right="1701"/>
        <w:jc w:val="center"/>
        <w:rPr>
          <w:sz w:val="28"/>
          <w:szCs w:val="28"/>
        </w:rPr>
      </w:pPr>
      <w:r w:rsidRPr="001D35F8">
        <w:rPr>
          <w:b/>
          <w:sz w:val="28"/>
          <w:szCs w:val="28"/>
        </w:rPr>
        <w:t xml:space="preserve">подготовки и проведения </w:t>
      </w:r>
      <w:proofErr w:type="gramStart"/>
      <w:r w:rsidRPr="001D35F8">
        <w:rPr>
          <w:b/>
          <w:sz w:val="28"/>
          <w:szCs w:val="28"/>
        </w:rPr>
        <w:t>выборов депутатов</w:t>
      </w:r>
      <w:r>
        <w:rPr>
          <w:b/>
          <w:sz w:val="28"/>
          <w:szCs w:val="28"/>
        </w:rPr>
        <w:t xml:space="preserve"> Законодательного Собрания Ростовской области седьмого созыва</w:t>
      </w:r>
      <w:proofErr w:type="gramEnd"/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31110C" w:rsidRPr="00C40D19" w:rsidRDefault="001D35F8" w:rsidP="00CD7456">
      <w:pPr>
        <w:ind w:firstLine="708"/>
        <w:jc w:val="both"/>
        <w:rPr>
          <w:sz w:val="28"/>
          <w:szCs w:val="28"/>
        </w:rPr>
      </w:pPr>
      <w:proofErr w:type="gramStart"/>
      <w:r w:rsidRPr="001D35F8">
        <w:rPr>
          <w:sz w:val="28"/>
          <w:szCs w:val="28"/>
        </w:rPr>
        <w:t>В соответствии с Регламентом использования Государственной автоматизированной системы Российской Федерации «Выборы» для решения задач, связанных с учетом и</w:t>
      </w:r>
      <w:r>
        <w:rPr>
          <w:sz w:val="28"/>
          <w:szCs w:val="28"/>
        </w:rPr>
        <w:t xml:space="preserve"> контролем формирования и расхо</w:t>
      </w:r>
      <w:r w:rsidRPr="001D35F8">
        <w:rPr>
          <w:sz w:val="28"/>
          <w:szCs w:val="28"/>
        </w:rPr>
        <w:t>дования денежных средств избирательных фондов кандидатов и избирательных объединений, фондов референдума, утвержденным постановлением Центральной Избирательной комиссии Российской Федерации от 29.05.2013 № 176/1254-6 (далее – Регламент),</w:t>
      </w:r>
      <w:r>
        <w:rPr>
          <w:sz w:val="28"/>
          <w:szCs w:val="28"/>
        </w:rPr>
        <w:t xml:space="preserve"> на основании постановления Избирательной комиссии Ростовской области от 18.05.2023 № 24-1 «О возложении полномочий окружных избирательных</w:t>
      </w:r>
      <w:proofErr w:type="gramEnd"/>
      <w:r>
        <w:rPr>
          <w:sz w:val="28"/>
          <w:szCs w:val="28"/>
        </w:rPr>
        <w:t xml:space="preserve"> комиссий по выборам депутатов</w:t>
      </w:r>
      <w:r w:rsidRPr="001D35F8">
        <w:t xml:space="preserve"> </w:t>
      </w:r>
      <w:r w:rsidRPr="001D35F8">
        <w:rPr>
          <w:sz w:val="28"/>
          <w:szCs w:val="28"/>
        </w:rPr>
        <w:t>Законодательного Собрания Ростовской области седьмого созыва</w:t>
      </w:r>
      <w:r>
        <w:rPr>
          <w:sz w:val="28"/>
          <w:szCs w:val="28"/>
        </w:rPr>
        <w:t xml:space="preserve"> на территориальные избирательные комиссии»,  </w:t>
      </w:r>
    </w:p>
    <w:p w:rsidR="0031110C" w:rsidRDefault="0031110C" w:rsidP="00B55B1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31110C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887FCF" w:rsidRDefault="001A361B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Советского</w:t>
      </w:r>
      <w:r w:rsidR="00C32890"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="00C32890"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7456" w:rsidRDefault="003763CF" w:rsidP="007462F0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1D35F8" w:rsidRPr="001D35F8">
        <w:rPr>
          <w:sz w:val="28"/>
          <w:szCs w:val="28"/>
        </w:rPr>
        <w:t>Назначить лицом, ответственным за актуализацию сведений 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подразделения публичного акционерного общества «Сбербанк России»,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</w:t>
      </w:r>
      <w:proofErr w:type="gramEnd"/>
      <w:r w:rsidR="001D35F8" w:rsidRPr="001D35F8">
        <w:rPr>
          <w:sz w:val="28"/>
          <w:szCs w:val="28"/>
        </w:rPr>
        <w:t xml:space="preserve">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члена</w:t>
      </w:r>
      <w:r w:rsidR="001D35F8">
        <w:rPr>
          <w:sz w:val="28"/>
          <w:szCs w:val="28"/>
        </w:rPr>
        <w:t xml:space="preserve"> </w:t>
      </w:r>
      <w:r w:rsidR="001D35F8" w:rsidRPr="001D35F8">
        <w:rPr>
          <w:sz w:val="28"/>
          <w:szCs w:val="28"/>
        </w:rPr>
        <w:lastRenderedPageBreak/>
        <w:t>Территориальной избирательной комиссии Советского района города Ростова-на-Дону</w:t>
      </w:r>
      <w:r w:rsidR="001D35F8">
        <w:rPr>
          <w:sz w:val="28"/>
          <w:szCs w:val="28"/>
        </w:rPr>
        <w:t xml:space="preserve"> </w:t>
      </w:r>
      <w:r w:rsidR="00CD7456" w:rsidRPr="00CD7456">
        <w:rPr>
          <w:sz w:val="28"/>
          <w:szCs w:val="28"/>
        </w:rPr>
        <w:t>Лященко Оксану Викторовну</w:t>
      </w:r>
      <w:r w:rsidR="00CD7456">
        <w:rPr>
          <w:sz w:val="28"/>
          <w:szCs w:val="28"/>
        </w:rPr>
        <w:t>.</w:t>
      </w:r>
    </w:p>
    <w:p w:rsidR="00CD7456" w:rsidRDefault="00CD7456" w:rsidP="007462F0">
      <w:pPr>
        <w:ind w:right="-1" w:firstLine="851"/>
        <w:jc w:val="both"/>
        <w:rPr>
          <w:sz w:val="28"/>
          <w:szCs w:val="28"/>
        </w:rPr>
      </w:pPr>
    </w:p>
    <w:p w:rsidR="007462F0" w:rsidRPr="007462F0" w:rsidRDefault="007462F0" w:rsidP="007462F0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7462F0">
        <w:rPr>
          <w:sz w:val="28"/>
          <w:szCs w:val="28"/>
        </w:rPr>
        <w:t>Разместить</w:t>
      </w:r>
      <w:proofErr w:type="gramEnd"/>
      <w:r w:rsidRPr="007462F0">
        <w:rPr>
          <w:sz w:val="28"/>
          <w:szCs w:val="28"/>
        </w:rPr>
        <w:t xml:space="preserve"> настоящее постановление на сайте Территориальной избирательной комиссии Советского района города Ростова-на-Дону               в информационно-телекоммуникационной сети «Интернет». </w:t>
      </w:r>
    </w:p>
    <w:p w:rsidR="00CD7456" w:rsidRDefault="00CD7456" w:rsidP="007462F0">
      <w:pPr>
        <w:ind w:right="-1" w:firstLine="851"/>
        <w:jc w:val="both"/>
        <w:rPr>
          <w:sz w:val="28"/>
          <w:szCs w:val="28"/>
        </w:rPr>
      </w:pPr>
    </w:p>
    <w:p w:rsidR="00ED58FE" w:rsidRPr="003763CF" w:rsidRDefault="007462F0" w:rsidP="007462F0">
      <w:pPr>
        <w:ind w:right="-1" w:firstLine="851"/>
        <w:jc w:val="both"/>
        <w:rPr>
          <w:sz w:val="28"/>
          <w:szCs w:val="28"/>
        </w:rPr>
      </w:pPr>
      <w:bookmarkStart w:id="0" w:name="_GoBack"/>
      <w:bookmarkEnd w:id="0"/>
      <w:r w:rsidRPr="007462F0">
        <w:rPr>
          <w:sz w:val="28"/>
          <w:szCs w:val="28"/>
        </w:rPr>
        <w:t xml:space="preserve">3. </w:t>
      </w:r>
      <w:proofErr w:type="gramStart"/>
      <w:r w:rsidRPr="007462F0">
        <w:rPr>
          <w:sz w:val="28"/>
          <w:szCs w:val="28"/>
        </w:rPr>
        <w:t>Контроль за</w:t>
      </w:r>
      <w:proofErr w:type="gramEnd"/>
      <w:r w:rsidRPr="007462F0">
        <w:rPr>
          <w:sz w:val="28"/>
          <w:szCs w:val="28"/>
        </w:rPr>
        <w:t xml:space="preserve"> исполнением данного постановления возложить на заместителя председателя Территориальной избирательной комиссии Советского района города Ростова-на-Дону А.В. Иванова.</w:t>
      </w:r>
      <w:r w:rsidR="00ED58FE" w:rsidRPr="003763CF">
        <w:rPr>
          <w:sz w:val="28"/>
          <w:szCs w:val="28"/>
        </w:rPr>
        <w:t xml:space="preserve"> </w:t>
      </w: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1A361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>Е.</w:t>
      </w:r>
      <w:r>
        <w:rPr>
          <w:sz w:val="28"/>
          <w:szCs w:val="28"/>
        </w:rPr>
        <w:t>Н</w:t>
      </w:r>
      <w:r w:rsidR="00C32890" w:rsidRPr="00C719DF">
        <w:rPr>
          <w:sz w:val="28"/>
          <w:szCs w:val="28"/>
        </w:rPr>
        <w:t xml:space="preserve">. </w:t>
      </w:r>
      <w:r>
        <w:rPr>
          <w:sz w:val="28"/>
          <w:szCs w:val="28"/>
        </w:rPr>
        <w:t>Ерасова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82D51" w:rsidRDefault="00282D5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C719DF" w:rsidRDefault="00C32890" w:rsidP="00CE7FB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1A361B">
        <w:rPr>
          <w:sz w:val="28"/>
          <w:szCs w:val="28"/>
        </w:rPr>
        <w:t>Н</w:t>
      </w:r>
      <w:r w:rsidR="00202F29">
        <w:rPr>
          <w:sz w:val="28"/>
          <w:szCs w:val="28"/>
        </w:rPr>
        <w:t>.</w:t>
      </w:r>
      <w:r w:rsidR="001A361B">
        <w:rPr>
          <w:sz w:val="28"/>
          <w:szCs w:val="28"/>
        </w:rPr>
        <w:t xml:space="preserve">Н. </w:t>
      </w:r>
      <w:proofErr w:type="spellStart"/>
      <w:r w:rsidR="001A361B">
        <w:rPr>
          <w:sz w:val="28"/>
          <w:szCs w:val="28"/>
        </w:rPr>
        <w:t>Семенникова</w:t>
      </w:r>
      <w:proofErr w:type="spellEnd"/>
    </w:p>
    <w:sectPr w:rsidR="00F0356A" w:rsidRPr="00C719DF" w:rsidSect="00CD7456">
      <w:headerReference w:type="default" r:id="rId10"/>
      <w:pgSz w:w="11906" w:h="16838"/>
      <w:pgMar w:top="709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3AF" w:rsidRDefault="005A33AF" w:rsidP="00E66557">
      <w:r>
        <w:separator/>
      </w:r>
    </w:p>
  </w:endnote>
  <w:endnote w:type="continuationSeparator" w:id="0">
    <w:p w:rsidR="005A33AF" w:rsidRDefault="005A33AF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3AF" w:rsidRDefault="005A33AF" w:rsidP="00E66557">
      <w:r>
        <w:separator/>
      </w:r>
    </w:p>
  </w:footnote>
  <w:footnote w:type="continuationSeparator" w:id="0">
    <w:p w:rsidR="005A33AF" w:rsidRDefault="005A33AF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9100D"/>
    <w:rsid w:val="000B210D"/>
    <w:rsid w:val="0018395F"/>
    <w:rsid w:val="001A361B"/>
    <w:rsid w:val="001D35F8"/>
    <w:rsid w:val="00202F29"/>
    <w:rsid w:val="0023503C"/>
    <w:rsid w:val="00282D51"/>
    <w:rsid w:val="002E39E8"/>
    <w:rsid w:val="0031110C"/>
    <w:rsid w:val="003763CF"/>
    <w:rsid w:val="003A57E4"/>
    <w:rsid w:val="003B3D6E"/>
    <w:rsid w:val="003C2124"/>
    <w:rsid w:val="004102D6"/>
    <w:rsid w:val="00451C83"/>
    <w:rsid w:val="00564825"/>
    <w:rsid w:val="0057297E"/>
    <w:rsid w:val="005A33AF"/>
    <w:rsid w:val="005C7C96"/>
    <w:rsid w:val="005D4E5B"/>
    <w:rsid w:val="005E1B3D"/>
    <w:rsid w:val="0061690A"/>
    <w:rsid w:val="0063497E"/>
    <w:rsid w:val="00656F32"/>
    <w:rsid w:val="0066394E"/>
    <w:rsid w:val="006D41F2"/>
    <w:rsid w:val="007358D4"/>
    <w:rsid w:val="00737342"/>
    <w:rsid w:val="007462F0"/>
    <w:rsid w:val="00786470"/>
    <w:rsid w:val="007979B7"/>
    <w:rsid w:val="007D7F5F"/>
    <w:rsid w:val="00802491"/>
    <w:rsid w:val="00826C04"/>
    <w:rsid w:val="00887FCF"/>
    <w:rsid w:val="008B762D"/>
    <w:rsid w:val="008D03DC"/>
    <w:rsid w:val="008F71DF"/>
    <w:rsid w:val="008F7283"/>
    <w:rsid w:val="009002F3"/>
    <w:rsid w:val="00932271"/>
    <w:rsid w:val="00972F5E"/>
    <w:rsid w:val="009734FB"/>
    <w:rsid w:val="00987438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5B1A"/>
    <w:rsid w:val="00B56439"/>
    <w:rsid w:val="00B771E5"/>
    <w:rsid w:val="00B86158"/>
    <w:rsid w:val="00BA1331"/>
    <w:rsid w:val="00BF72F9"/>
    <w:rsid w:val="00C01FBA"/>
    <w:rsid w:val="00C23E4A"/>
    <w:rsid w:val="00C32890"/>
    <w:rsid w:val="00C617BB"/>
    <w:rsid w:val="00C6680C"/>
    <w:rsid w:val="00C871E0"/>
    <w:rsid w:val="00CD7456"/>
    <w:rsid w:val="00CE7FBC"/>
    <w:rsid w:val="00D64B8D"/>
    <w:rsid w:val="00D76EF9"/>
    <w:rsid w:val="00DA66CC"/>
    <w:rsid w:val="00DC2701"/>
    <w:rsid w:val="00DE01A1"/>
    <w:rsid w:val="00DE70B6"/>
    <w:rsid w:val="00E66557"/>
    <w:rsid w:val="00EC5521"/>
    <w:rsid w:val="00ED58FE"/>
    <w:rsid w:val="00ED7DEA"/>
    <w:rsid w:val="00EF3043"/>
    <w:rsid w:val="00F0356A"/>
    <w:rsid w:val="00F32C1D"/>
    <w:rsid w:val="00F60F5B"/>
    <w:rsid w:val="00F64231"/>
    <w:rsid w:val="00F701A0"/>
    <w:rsid w:val="00F830BA"/>
    <w:rsid w:val="00F92E85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3</cp:revision>
  <cp:lastPrinted>2021-07-20T14:00:00Z</cp:lastPrinted>
  <dcterms:created xsi:type="dcterms:W3CDTF">2023-06-15T14:14:00Z</dcterms:created>
  <dcterms:modified xsi:type="dcterms:W3CDTF">2023-06-20T16:15:00Z</dcterms:modified>
</cp:coreProperties>
</file>