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890" w:rsidRPr="00C719DF" w:rsidRDefault="00C32890" w:rsidP="00C32890">
      <w:pPr>
        <w:spacing w:line="360" w:lineRule="auto"/>
        <w:jc w:val="center"/>
        <w:rPr>
          <w:sz w:val="28"/>
          <w:szCs w:val="28"/>
        </w:rPr>
      </w:pPr>
      <w:r w:rsidRPr="00C719DF">
        <w:rPr>
          <w:sz w:val="28"/>
          <w:szCs w:val="28"/>
        </w:rPr>
        <w:object w:dxaOrig="8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748795374" r:id="rId9"/>
        </w:object>
      </w:r>
    </w:p>
    <w:p w:rsidR="00C32890" w:rsidRPr="00C719DF" w:rsidRDefault="00C32890" w:rsidP="00C32890">
      <w:pPr>
        <w:shd w:val="clear" w:color="auto" w:fill="FFFFFF"/>
        <w:jc w:val="center"/>
        <w:rPr>
          <w:b/>
          <w:caps/>
          <w:spacing w:val="1"/>
          <w:sz w:val="28"/>
          <w:szCs w:val="28"/>
        </w:rPr>
      </w:pPr>
      <w:r w:rsidRPr="00C719DF">
        <w:rPr>
          <w:b/>
          <w:caps/>
          <w:spacing w:val="1"/>
          <w:sz w:val="28"/>
          <w:szCs w:val="28"/>
        </w:rPr>
        <w:t xml:space="preserve">ТЕРРИТОРИАЛЬНАЯ  ИЗБИРАТЕЛЬНАЯ  КОМИССИЯ </w:t>
      </w:r>
    </w:p>
    <w:p w:rsidR="00C32890" w:rsidRPr="00C719DF" w:rsidRDefault="001A361B" w:rsidP="00C32890">
      <w:pPr>
        <w:shd w:val="clear" w:color="auto" w:fill="FFFFFF"/>
        <w:jc w:val="center"/>
        <w:rPr>
          <w:b/>
          <w:caps/>
          <w:spacing w:val="1"/>
          <w:sz w:val="28"/>
          <w:szCs w:val="28"/>
        </w:rPr>
      </w:pPr>
      <w:r>
        <w:rPr>
          <w:b/>
          <w:caps/>
          <w:spacing w:val="1"/>
          <w:sz w:val="28"/>
          <w:szCs w:val="28"/>
        </w:rPr>
        <w:t>СОВЕТСКОГО</w:t>
      </w:r>
      <w:r w:rsidR="00C32890" w:rsidRPr="00C719DF">
        <w:rPr>
          <w:b/>
          <w:caps/>
          <w:spacing w:val="1"/>
          <w:sz w:val="28"/>
          <w:szCs w:val="28"/>
        </w:rPr>
        <w:t xml:space="preserve"> РАЙОНА ГОРОДА РОСТОВА-НА-ДОНУ</w:t>
      </w:r>
    </w:p>
    <w:p w:rsidR="00C32890" w:rsidRPr="00C719DF" w:rsidRDefault="00C32890" w:rsidP="00C32890">
      <w:pPr>
        <w:shd w:val="clear" w:color="auto" w:fill="FFFFFF"/>
        <w:jc w:val="center"/>
        <w:rPr>
          <w:b/>
          <w:caps/>
          <w:spacing w:val="1"/>
          <w:sz w:val="28"/>
          <w:szCs w:val="28"/>
        </w:rPr>
      </w:pPr>
    </w:p>
    <w:p w:rsidR="00C32890" w:rsidRPr="00C719DF" w:rsidRDefault="00C32890" w:rsidP="00C32890">
      <w:pPr>
        <w:spacing w:after="120" w:line="360" w:lineRule="auto"/>
        <w:jc w:val="center"/>
        <w:rPr>
          <w:sz w:val="28"/>
          <w:szCs w:val="28"/>
        </w:rPr>
      </w:pPr>
      <w:r w:rsidRPr="00C719DF">
        <w:rPr>
          <w:b/>
          <w:sz w:val="28"/>
          <w:szCs w:val="28"/>
        </w:rPr>
        <w:t>ПОСТАНОВЛЕНИЕ</w:t>
      </w:r>
    </w:p>
    <w:p w:rsidR="00D64B8D" w:rsidRPr="006E643B" w:rsidRDefault="008B762D" w:rsidP="00D64B8D">
      <w:pPr>
        <w:pStyle w:val="Postan"/>
        <w:spacing w:line="16" w:lineRule="atLeast"/>
        <w:jc w:val="left"/>
        <w:rPr>
          <w:szCs w:val="28"/>
        </w:rPr>
      </w:pPr>
      <w:r>
        <w:rPr>
          <w:szCs w:val="28"/>
        </w:rPr>
        <w:t>14 июня 2023</w:t>
      </w:r>
      <w:r w:rsidR="004102D6">
        <w:rPr>
          <w:szCs w:val="28"/>
        </w:rPr>
        <w:t xml:space="preserve"> г.</w:t>
      </w:r>
      <w:r w:rsidR="004102D6">
        <w:rPr>
          <w:szCs w:val="28"/>
        </w:rPr>
        <w:tab/>
      </w:r>
      <w:r w:rsidR="004102D6">
        <w:rPr>
          <w:szCs w:val="28"/>
        </w:rPr>
        <w:tab/>
      </w:r>
      <w:r w:rsidR="004102D6">
        <w:rPr>
          <w:szCs w:val="28"/>
        </w:rPr>
        <w:tab/>
      </w:r>
      <w:r w:rsidR="004102D6">
        <w:rPr>
          <w:szCs w:val="28"/>
        </w:rPr>
        <w:tab/>
      </w:r>
      <w:r w:rsidR="004102D6">
        <w:rPr>
          <w:szCs w:val="28"/>
        </w:rPr>
        <w:tab/>
      </w:r>
      <w:r w:rsidR="004102D6">
        <w:rPr>
          <w:szCs w:val="28"/>
        </w:rPr>
        <w:tab/>
      </w:r>
      <w:r w:rsidR="00887FCF">
        <w:rPr>
          <w:szCs w:val="28"/>
        </w:rPr>
        <w:tab/>
      </w:r>
      <w:r w:rsidR="004102D6">
        <w:rPr>
          <w:szCs w:val="28"/>
        </w:rPr>
        <w:tab/>
      </w:r>
      <w:r w:rsidR="004102D6">
        <w:rPr>
          <w:szCs w:val="28"/>
        </w:rPr>
        <w:tab/>
      </w:r>
      <w:r w:rsidR="00CE7FBC">
        <w:rPr>
          <w:szCs w:val="28"/>
        </w:rPr>
        <w:tab/>
      </w:r>
      <w:r w:rsidR="00CE7FBC">
        <w:rPr>
          <w:szCs w:val="28"/>
        </w:rPr>
        <w:tab/>
      </w:r>
      <w:r w:rsidR="00887FCF">
        <w:rPr>
          <w:szCs w:val="28"/>
        </w:rPr>
        <w:t>№</w:t>
      </w:r>
      <w:r w:rsidR="001A361B">
        <w:rPr>
          <w:szCs w:val="28"/>
        </w:rPr>
        <w:t xml:space="preserve"> </w:t>
      </w:r>
      <w:r>
        <w:rPr>
          <w:szCs w:val="28"/>
        </w:rPr>
        <w:t>5</w:t>
      </w:r>
      <w:r w:rsidR="00DE70B6">
        <w:rPr>
          <w:szCs w:val="28"/>
        </w:rPr>
        <w:t>9</w:t>
      </w:r>
      <w:r>
        <w:rPr>
          <w:szCs w:val="28"/>
        </w:rPr>
        <w:t>-</w:t>
      </w:r>
      <w:r w:rsidR="00BE0632">
        <w:rPr>
          <w:szCs w:val="28"/>
        </w:rPr>
        <w:t>6</w:t>
      </w:r>
    </w:p>
    <w:p w:rsidR="00C32890" w:rsidRPr="00C719DF" w:rsidRDefault="00C32890" w:rsidP="00FA3EBF">
      <w:pPr>
        <w:spacing w:line="360" w:lineRule="auto"/>
        <w:jc w:val="center"/>
        <w:rPr>
          <w:sz w:val="28"/>
          <w:szCs w:val="28"/>
        </w:rPr>
      </w:pPr>
      <w:r w:rsidRPr="00C719DF">
        <w:rPr>
          <w:sz w:val="28"/>
          <w:szCs w:val="28"/>
        </w:rPr>
        <w:t>г. Ростов-на-Дону</w:t>
      </w:r>
    </w:p>
    <w:p w:rsidR="00202F29" w:rsidRDefault="00202F29" w:rsidP="00C32890">
      <w:pPr>
        <w:pStyle w:val="msonormalbullet2gifbullet1gif"/>
        <w:tabs>
          <w:tab w:val="left" w:pos="851"/>
        </w:tabs>
        <w:spacing w:before="0" w:beforeAutospacing="0" w:after="0" w:afterAutospacing="0"/>
        <w:ind w:left="1418" w:right="1134"/>
        <w:contextualSpacing/>
        <w:jc w:val="both"/>
        <w:rPr>
          <w:b/>
          <w:sz w:val="28"/>
          <w:szCs w:val="28"/>
        </w:rPr>
      </w:pPr>
    </w:p>
    <w:p w:rsidR="00BE0632" w:rsidRPr="00BE0632" w:rsidRDefault="00BE0632" w:rsidP="00BE0632">
      <w:pPr>
        <w:ind w:left="1701" w:right="1701"/>
        <w:jc w:val="center"/>
        <w:rPr>
          <w:b/>
          <w:sz w:val="28"/>
          <w:szCs w:val="28"/>
        </w:rPr>
      </w:pPr>
      <w:r w:rsidRPr="00BE0632">
        <w:rPr>
          <w:b/>
          <w:sz w:val="28"/>
          <w:szCs w:val="28"/>
        </w:rPr>
        <w:t xml:space="preserve">Об определении подразделения публичного акционерного общества «Сбербанк России» </w:t>
      </w:r>
    </w:p>
    <w:p w:rsidR="00BE0632" w:rsidRPr="00BE0632" w:rsidRDefault="00BE0632" w:rsidP="00BE0632">
      <w:pPr>
        <w:ind w:left="1701" w:right="1701"/>
        <w:jc w:val="center"/>
        <w:rPr>
          <w:b/>
          <w:sz w:val="28"/>
          <w:szCs w:val="28"/>
        </w:rPr>
      </w:pPr>
      <w:r w:rsidRPr="00BE0632">
        <w:rPr>
          <w:b/>
          <w:sz w:val="28"/>
          <w:szCs w:val="28"/>
        </w:rPr>
        <w:t xml:space="preserve">для открытия, ведения и закрытия специальных избирательных счетов для формирования                </w:t>
      </w:r>
    </w:p>
    <w:p w:rsidR="00EC5521" w:rsidRPr="003763CF" w:rsidRDefault="00BE0632" w:rsidP="00BE0632">
      <w:pPr>
        <w:ind w:left="1701" w:right="1701"/>
        <w:jc w:val="center"/>
        <w:rPr>
          <w:sz w:val="28"/>
          <w:szCs w:val="28"/>
        </w:rPr>
      </w:pPr>
      <w:r w:rsidRPr="00BE0632">
        <w:rPr>
          <w:b/>
          <w:sz w:val="28"/>
          <w:szCs w:val="28"/>
        </w:rPr>
        <w:t xml:space="preserve">и расходования денежных средств избирательных фондов кандидатов при проведении </w:t>
      </w:r>
      <w:proofErr w:type="gramStart"/>
      <w:r w:rsidRPr="00BE0632">
        <w:rPr>
          <w:b/>
          <w:sz w:val="28"/>
          <w:szCs w:val="28"/>
        </w:rPr>
        <w:t>выборов депутатов Законодательного Собрания Ростовской области седьмого созыва</w:t>
      </w:r>
      <w:proofErr w:type="gramEnd"/>
      <w:r w:rsidRPr="00BE0632">
        <w:rPr>
          <w:b/>
          <w:sz w:val="28"/>
          <w:szCs w:val="28"/>
        </w:rPr>
        <w:t xml:space="preserve"> по </w:t>
      </w:r>
      <w:r>
        <w:rPr>
          <w:b/>
          <w:sz w:val="28"/>
          <w:szCs w:val="28"/>
        </w:rPr>
        <w:t>Советскому</w:t>
      </w:r>
      <w:r w:rsidRPr="00BE0632">
        <w:rPr>
          <w:b/>
          <w:sz w:val="28"/>
          <w:szCs w:val="28"/>
        </w:rPr>
        <w:t xml:space="preserve"> </w:t>
      </w:r>
      <w:r>
        <w:rPr>
          <w:b/>
          <w:sz w:val="28"/>
          <w:szCs w:val="28"/>
        </w:rPr>
        <w:t>(восточному)</w:t>
      </w:r>
      <w:r w:rsidRPr="00BE0632">
        <w:rPr>
          <w:b/>
          <w:sz w:val="28"/>
          <w:szCs w:val="28"/>
        </w:rPr>
        <w:t xml:space="preserve"> одноманда</w:t>
      </w:r>
      <w:r>
        <w:rPr>
          <w:b/>
          <w:sz w:val="28"/>
          <w:szCs w:val="28"/>
        </w:rPr>
        <w:t xml:space="preserve">тному избирательному округу № 38, </w:t>
      </w:r>
      <w:r w:rsidRPr="00BE0632">
        <w:rPr>
          <w:b/>
          <w:sz w:val="28"/>
          <w:szCs w:val="28"/>
        </w:rPr>
        <w:t xml:space="preserve">по Советскому </w:t>
      </w:r>
      <w:r>
        <w:rPr>
          <w:b/>
          <w:sz w:val="28"/>
          <w:szCs w:val="28"/>
        </w:rPr>
        <w:t>(западному)</w:t>
      </w:r>
      <w:r w:rsidRPr="00BE0632">
        <w:rPr>
          <w:b/>
          <w:sz w:val="28"/>
          <w:szCs w:val="28"/>
        </w:rPr>
        <w:t xml:space="preserve"> одномандатному избирательн</w:t>
      </w:r>
      <w:r>
        <w:rPr>
          <w:b/>
          <w:sz w:val="28"/>
          <w:szCs w:val="28"/>
        </w:rPr>
        <w:t>ому округу № 39</w:t>
      </w:r>
    </w:p>
    <w:p w:rsidR="0061690A" w:rsidRPr="00C719DF" w:rsidRDefault="0061690A" w:rsidP="00C617BB">
      <w:pPr>
        <w:pStyle w:val="msonormalbullet2gifbullet1gif"/>
        <w:tabs>
          <w:tab w:val="left" w:pos="851"/>
        </w:tabs>
        <w:spacing w:before="0" w:beforeAutospacing="0" w:after="0" w:afterAutospacing="0"/>
        <w:ind w:left="1418" w:right="1134"/>
        <w:contextualSpacing/>
        <w:jc w:val="both"/>
        <w:rPr>
          <w:b/>
          <w:sz w:val="28"/>
          <w:szCs w:val="28"/>
        </w:rPr>
      </w:pPr>
    </w:p>
    <w:p w:rsidR="0031110C" w:rsidRPr="00BE0632" w:rsidRDefault="00BE0632" w:rsidP="00BE0632">
      <w:pPr>
        <w:pStyle w:val="a5"/>
        <w:tabs>
          <w:tab w:val="left" w:pos="0"/>
        </w:tabs>
        <w:ind w:left="0" w:right="-1" w:firstLine="993"/>
        <w:jc w:val="both"/>
        <w:rPr>
          <w:rFonts w:ascii="Times New Roman" w:hAnsi="Times New Roman"/>
          <w:sz w:val="28"/>
          <w:szCs w:val="28"/>
        </w:rPr>
      </w:pPr>
      <w:proofErr w:type="gramStart"/>
      <w:r w:rsidRPr="00BE0632">
        <w:rPr>
          <w:rFonts w:ascii="Times New Roman" w:hAnsi="Times New Roman"/>
          <w:sz w:val="28"/>
          <w:szCs w:val="28"/>
        </w:rPr>
        <w:t>На основании части 5 статьи 52 Областного закона  от 12.05.2016  № 525-ЗС «О выборах и референдумах в Ростовской области» и пункта 1.2 Порядка 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 150-6, руководствуясь   постановлением Избирательной</w:t>
      </w:r>
      <w:proofErr w:type="gramEnd"/>
      <w:r w:rsidRPr="00BE0632">
        <w:rPr>
          <w:rFonts w:ascii="Times New Roman" w:hAnsi="Times New Roman"/>
          <w:sz w:val="28"/>
          <w:szCs w:val="28"/>
        </w:rPr>
        <w:t xml:space="preserve"> комиссии Ростовской области от 18.05.2023 № 24-1 «О возложении полномочий окружных избирательных комиссий по выборам депутатов Законодательного Собрания Рост</w:t>
      </w:r>
      <w:r>
        <w:rPr>
          <w:rFonts w:ascii="Times New Roman" w:hAnsi="Times New Roman"/>
          <w:sz w:val="28"/>
          <w:szCs w:val="28"/>
        </w:rPr>
        <w:t xml:space="preserve">овской области седьмого созыва </w:t>
      </w:r>
      <w:r w:rsidRPr="00BE0632">
        <w:rPr>
          <w:rFonts w:ascii="Times New Roman" w:hAnsi="Times New Roman"/>
          <w:sz w:val="28"/>
          <w:szCs w:val="28"/>
        </w:rPr>
        <w:t>на территориальные избирательные комиссии»,</w:t>
      </w:r>
      <w:r w:rsidR="00B55B1A" w:rsidRPr="00BE0632">
        <w:rPr>
          <w:rFonts w:ascii="Times New Roman" w:hAnsi="Times New Roman"/>
          <w:bCs/>
          <w:sz w:val="28"/>
          <w:szCs w:val="28"/>
        </w:rPr>
        <w:t xml:space="preserve"> </w:t>
      </w:r>
    </w:p>
    <w:p w:rsidR="0031110C" w:rsidRDefault="00C32890" w:rsidP="008F71DF">
      <w:pPr>
        <w:pStyle w:val="a5"/>
        <w:tabs>
          <w:tab w:val="left" w:pos="0"/>
          <w:tab w:val="left" w:pos="284"/>
        </w:tabs>
        <w:spacing w:after="0" w:line="240" w:lineRule="auto"/>
        <w:ind w:left="0" w:right="-1" w:firstLine="993"/>
        <w:jc w:val="center"/>
        <w:rPr>
          <w:rFonts w:ascii="Times New Roman" w:hAnsi="Times New Roman"/>
          <w:bCs/>
          <w:sz w:val="28"/>
          <w:szCs w:val="28"/>
        </w:rPr>
      </w:pPr>
      <w:r w:rsidRPr="00F830BA">
        <w:rPr>
          <w:rFonts w:ascii="Times New Roman" w:hAnsi="Times New Roman"/>
          <w:bCs/>
          <w:sz w:val="28"/>
          <w:szCs w:val="28"/>
        </w:rPr>
        <w:t xml:space="preserve">Территориальная избирательная комиссия </w:t>
      </w:r>
    </w:p>
    <w:p w:rsidR="00887FCF" w:rsidRDefault="001A361B" w:rsidP="008F71DF">
      <w:pPr>
        <w:pStyle w:val="a5"/>
        <w:tabs>
          <w:tab w:val="left" w:pos="0"/>
          <w:tab w:val="left" w:pos="284"/>
        </w:tabs>
        <w:spacing w:after="0" w:line="240" w:lineRule="auto"/>
        <w:ind w:left="0" w:right="-1" w:firstLine="993"/>
        <w:jc w:val="center"/>
        <w:rPr>
          <w:rFonts w:ascii="Times New Roman" w:hAnsi="Times New Roman"/>
          <w:bCs/>
          <w:sz w:val="28"/>
          <w:szCs w:val="28"/>
        </w:rPr>
      </w:pPr>
      <w:r>
        <w:rPr>
          <w:rFonts w:ascii="Times New Roman" w:hAnsi="Times New Roman"/>
          <w:bCs/>
          <w:sz w:val="28"/>
          <w:szCs w:val="28"/>
        </w:rPr>
        <w:t>Советского</w:t>
      </w:r>
      <w:r w:rsidR="00C32890" w:rsidRPr="00F830BA">
        <w:rPr>
          <w:rFonts w:ascii="Times New Roman" w:hAnsi="Times New Roman"/>
          <w:bCs/>
          <w:sz w:val="28"/>
          <w:szCs w:val="28"/>
        </w:rPr>
        <w:t xml:space="preserve"> района города Ростова-на-</w:t>
      </w:r>
      <w:r w:rsidR="00F830BA" w:rsidRPr="00F830BA">
        <w:rPr>
          <w:rFonts w:ascii="Times New Roman" w:hAnsi="Times New Roman"/>
          <w:bCs/>
          <w:sz w:val="28"/>
          <w:szCs w:val="28"/>
        </w:rPr>
        <w:t xml:space="preserve">Дону </w:t>
      </w:r>
      <w:r w:rsidR="00C32890" w:rsidRPr="00F830BA">
        <w:rPr>
          <w:rFonts w:ascii="Times New Roman" w:hAnsi="Times New Roman"/>
          <w:bCs/>
          <w:sz w:val="28"/>
          <w:szCs w:val="28"/>
        </w:rPr>
        <w:t>ПОСТАНОВЛЯЕТ:</w:t>
      </w:r>
    </w:p>
    <w:p w:rsidR="00F0356A" w:rsidRPr="008F71DF" w:rsidRDefault="00F0356A" w:rsidP="008F71DF">
      <w:pPr>
        <w:pStyle w:val="a5"/>
        <w:tabs>
          <w:tab w:val="left" w:pos="0"/>
          <w:tab w:val="left" w:pos="284"/>
        </w:tabs>
        <w:spacing w:after="0" w:line="240" w:lineRule="auto"/>
        <w:ind w:left="0" w:right="-1" w:firstLine="993"/>
        <w:jc w:val="center"/>
        <w:rPr>
          <w:rFonts w:ascii="Times New Roman" w:hAnsi="Times New Roman"/>
          <w:bCs/>
          <w:sz w:val="28"/>
          <w:szCs w:val="28"/>
        </w:rPr>
      </w:pPr>
    </w:p>
    <w:p w:rsidR="00BE0632" w:rsidRPr="00BE0632" w:rsidRDefault="00694694" w:rsidP="00BE0632">
      <w:pPr>
        <w:ind w:right="-1" w:firstLine="851"/>
        <w:jc w:val="both"/>
        <w:rPr>
          <w:sz w:val="28"/>
          <w:szCs w:val="28"/>
        </w:rPr>
      </w:pPr>
      <w:r w:rsidRPr="00694694">
        <w:rPr>
          <w:sz w:val="28"/>
          <w:szCs w:val="28"/>
        </w:rPr>
        <w:t>1.</w:t>
      </w:r>
      <w:r w:rsidRPr="00694694">
        <w:rPr>
          <w:sz w:val="28"/>
          <w:szCs w:val="28"/>
        </w:rPr>
        <w:tab/>
      </w:r>
      <w:r w:rsidR="00BE0632" w:rsidRPr="00BE0632">
        <w:rPr>
          <w:sz w:val="28"/>
          <w:szCs w:val="28"/>
        </w:rPr>
        <w:t>1.</w:t>
      </w:r>
      <w:r w:rsidR="00BE0632" w:rsidRPr="00BE0632">
        <w:rPr>
          <w:sz w:val="28"/>
          <w:szCs w:val="28"/>
        </w:rPr>
        <w:tab/>
        <w:t xml:space="preserve">Для открытия, ведения и закрытия специальных избирательных счетов для формирования избирательных фондов кандидатов при проведении </w:t>
      </w:r>
      <w:proofErr w:type="gramStart"/>
      <w:r w:rsidR="00BE0632" w:rsidRPr="00BE0632">
        <w:rPr>
          <w:sz w:val="28"/>
          <w:szCs w:val="28"/>
        </w:rPr>
        <w:t>выборов депутатов Законодательного Собрания Ростовской области седьмого созыва</w:t>
      </w:r>
      <w:proofErr w:type="gramEnd"/>
      <w:r w:rsidR="00BE0632" w:rsidRPr="00BE0632">
        <w:rPr>
          <w:sz w:val="28"/>
          <w:szCs w:val="28"/>
        </w:rPr>
        <w:t xml:space="preserve"> определить Дополнительный офис №№ 5221/0369 Ростовского отделения публичного акционерного общества «Сбербанк России», расположенный по адресу:</w:t>
      </w:r>
      <w:r w:rsidR="00BE0632" w:rsidRPr="00BE0632">
        <w:t xml:space="preserve"> </w:t>
      </w:r>
      <w:r w:rsidR="00BE0632" w:rsidRPr="00BE0632">
        <w:rPr>
          <w:sz w:val="28"/>
          <w:szCs w:val="28"/>
        </w:rPr>
        <w:t xml:space="preserve">г. Ростов-на-Дону, пр. Стачки, дом 228. </w:t>
      </w:r>
    </w:p>
    <w:p w:rsidR="003763CF" w:rsidRDefault="00BE0632" w:rsidP="00BE0632">
      <w:pPr>
        <w:ind w:right="-1" w:firstLine="851"/>
        <w:jc w:val="both"/>
        <w:rPr>
          <w:sz w:val="28"/>
          <w:szCs w:val="28"/>
        </w:rPr>
      </w:pPr>
      <w:r>
        <w:rPr>
          <w:sz w:val="28"/>
          <w:szCs w:val="28"/>
        </w:rPr>
        <w:lastRenderedPageBreak/>
        <w:t>2.</w:t>
      </w:r>
      <w:r w:rsidRPr="00BE0632">
        <w:rPr>
          <w:sz w:val="28"/>
          <w:szCs w:val="28"/>
        </w:rPr>
        <w:tab/>
        <w:t>Направить настоящее постановление в Дополнительный офис  № 5221/03</w:t>
      </w:r>
      <w:r>
        <w:rPr>
          <w:sz w:val="28"/>
          <w:szCs w:val="28"/>
        </w:rPr>
        <w:t>6</w:t>
      </w:r>
      <w:r w:rsidRPr="00BE0632">
        <w:rPr>
          <w:sz w:val="28"/>
          <w:szCs w:val="28"/>
        </w:rPr>
        <w:t>9</w:t>
      </w:r>
      <w:bookmarkStart w:id="0" w:name="_GoBack"/>
      <w:bookmarkEnd w:id="0"/>
      <w:r w:rsidRPr="00BE0632">
        <w:rPr>
          <w:sz w:val="28"/>
          <w:szCs w:val="28"/>
        </w:rPr>
        <w:t xml:space="preserve"> Ростовского отделения публичного акционерного общества «Сбербанк России», расположенный по адресу:</w:t>
      </w:r>
      <w:r w:rsidRPr="00BE0632">
        <w:t xml:space="preserve"> </w:t>
      </w:r>
      <w:r w:rsidRPr="00BE0632">
        <w:rPr>
          <w:sz w:val="28"/>
          <w:szCs w:val="28"/>
        </w:rPr>
        <w:t>г. Ростов-на-Дону, пр. Стачки, дом 228.</w:t>
      </w:r>
    </w:p>
    <w:p w:rsidR="00ED58FE" w:rsidRPr="003763CF" w:rsidRDefault="00BE0632" w:rsidP="003763CF">
      <w:pPr>
        <w:ind w:right="-1" w:firstLine="851"/>
        <w:jc w:val="both"/>
        <w:rPr>
          <w:sz w:val="28"/>
          <w:szCs w:val="28"/>
        </w:rPr>
      </w:pPr>
      <w:r>
        <w:rPr>
          <w:sz w:val="28"/>
          <w:szCs w:val="28"/>
        </w:rPr>
        <w:t>3</w:t>
      </w:r>
      <w:r w:rsidR="003763CF">
        <w:rPr>
          <w:sz w:val="28"/>
          <w:szCs w:val="28"/>
        </w:rPr>
        <w:t xml:space="preserve">. </w:t>
      </w:r>
      <w:proofErr w:type="gramStart"/>
      <w:r w:rsidRPr="00BE0632">
        <w:rPr>
          <w:sz w:val="28"/>
          <w:szCs w:val="28"/>
        </w:rPr>
        <w:t>Разместить</w:t>
      </w:r>
      <w:proofErr w:type="gramEnd"/>
      <w:r w:rsidRPr="00BE0632">
        <w:rPr>
          <w:sz w:val="28"/>
          <w:szCs w:val="28"/>
        </w:rPr>
        <w:t xml:space="preserve"> настоящее постановление на сайте Территориальной избирательной комиссии </w:t>
      </w:r>
      <w:r>
        <w:rPr>
          <w:sz w:val="28"/>
          <w:szCs w:val="28"/>
        </w:rPr>
        <w:t>Совет</w:t>
      </w:r>
      <w:r w:rsidRPr="00BE0632">
        <w:rPr>
          <w:sz w:val="28"/>
          <w:szCs w:val="28"/>
        </w:rPr>
        <w:t>ского района города Ростова-на-Дону                                                                          в информационно-телекоммуникационной сети «Интернет».</w:t>
      </w:r>
    </w:p>
    <w:p w:rsidR="00EC5521" w:rsidRDefault="00EC5521" w:rsidP="00F830BA">
      <w:pPr>
        <w:pStyle w:val="a3"/>
        <w:tabs>
          <w:tab w:val="left" w:pos="851"/>
        </w:tabs>
        <w:spacing w:after="0"/>
        <w:jc w:val="both"/>
        <w:rPr>
          <w:sz w:val="28"/>
          <w:szCs w:val="28"/>
        </w:rPr>
      </w:pPr>
    </w:p>
    <w:p w:rsidR="00BE0632" w:rsidRDefault="00BE0632" w:rsidP="00F830BA">
      <w:pPr>
        <w:pStyle w:val="a3"/>
        <w:tabs>
          <w:tab w:val="left" w:pos="851"/>
        </w:tabs>
        <w:spacing w:after="0"/>
        <w:jc w:val="both"/>
        <w:rPr>
          <w:sz w:val="28"/>
          <w:szCs w:val="28"/>
        </w:rPr>
      </w:pPr>
    </w:p>
    <w:p w:rsidR="000273AA" w:rsidRDefault="001A361B" w:rsidP="00F830BA">
      <w:pPr>
        <w:pStyle w:val="a3"/>
        <w:tabs>
          <w:tab w:val="left" w:pos="851"/>
        </w:tabs>
        <w:spacing w:after="0"/>
        <w:jc w:val="both"/>
        <w:rPr>
          <w:sz w:val="28"/>
          <w:szCs w:val="28"/>
        </w:rPr>
      </w:pPr>
      <w:r>
        <w:rPr>
          <w:sz w:val="28"/>
          <w:szCs w:val="28"/>
        </w:rPr>
        <w:t xml:space="preserve">Председатель комиссии </w:t>
      </w:r>
      <w:r>
        <w:rPr>
          <w:sz w:val="28"/>
          <w:szCs w:val="28"/>
        </w:rPr>
        <w:tab/>
      </w:r>
      <w:r>
        <w:rPr>
          <w:sz w:val="28"/>
          <w:szCs w:val="28"/>
        </w:rPr>
        <w:tab/>
      </w:r>
      <w:r>
        <w:rPr>
          <w:sz w:val="28"/>
          <w:szCs w:val="28"/>
        </w:rPr>
        <w:tab/>
      </w:r>
      <w:r>
        <w:rPr>
          <w:sz w:val="28"/>
          <w:szCs w:val="28"/>
        </w:rPr>
        <w:tab/>
      </w:r>
      <w:r w:rsidR="00C32890" w:rsidRPr="00C719DF">
        <w:rPr>
          <w:sz w:val="28"/>
          <w:szCs w:val="28"/>
        </w:rPr>
        <w:tab/>
      </w:r>
      <w:r w:rsidR="003763CF">
        <w:rPr>
          <w:sz w:val="28"/>
          <w:szCs w:val="28"/>
        </w:rPr>
        <w:tab/>
      </w:r>
      <w:r w:rsidR="009D05F5">
        <w:rPr>
          <w:sz w:val="28"/>
          <w:szCs w:val="28"/>
        </w:rPr>
        <w:t xml:space="preserve">  </w:t>
      </w:r>
      <w:r w:rsidR="003763CF">
        <w:rPr>
          <w:sz w:val="28"/>
          <w:szCs w:val="28"/>
        </w:rPr>
        <w:tab/>
      </w:r>
      <w:r w:rsidR="00C32890" w:rsidRPr="00C719DF">
        <w:rPr>
          <w:sz w:val="28"/>
          <w:szCs w:val="28"/>
        </w:rPr>
        <w:t>Е.</w:t>
      </w:r>
      <w:r>
        <w:rPr>
          <w:sz w:val="28"/>
          <w:szCs w:val="28"/>
        </w:rPr>
        <w:t>Н</w:t>
      </w:r>
      <w:r w:rsidR="00C32890" w:rsidRPr="00C719DF">
        <w:rPr>
          <w:sz w:val="28"/>
          <w:szCs w:val="28"/>
        </w:rPr>
        <w:t xml:space="preserve">. </w:t>
      </w:r>
      <w:r>
        <w:rPr>
          <w:sz w:val="28"/>
          <w:szCs w:val="28"/>
        </w:rPr>
        <w:t>Ерасова</w:t>
      </w:r>
    </w:p>
    <w:p w:rsidR="00EF3043" w:rsidRDefault="00EF3043" w:rsidP="00F830BA">
      <w:pPr>
        <w:pStyle w:val="a3"/>
        <w:tabs>
          <w:tab w:val="left" w:pos="851"/>
        </w:tabs>
        <w:spacing w:after="0"/>
        <w:jc w:val="both"/>
        <w:rPr>
          <w:sz w:val="28"/>
          <w:szCs w:val="28"/>
        </w:rPr>
      </w:pPr>
    </w:p>
    <w:p w:rsidR="00F0356A" w:rsidRPr="00C719DF" w:rsidRDefault="00C32890" w:rsidP="00CE7FBC">
      <w:pPr>
        <w:pStyle w:val="a3"/>
        <w:tabs>
          <w:tab w:val="left" w:pos="851"/>
        </w:tabs>
        <w:spacing w:after="0"/>
        <w:jc w:val="both"/>
        <w:rPr>
          <w:sz w:val="28"/>
          <w:szCs w:val="28"/>
        </w:rPr>
      </w:pPr>
      <w:r>
        <w:rPr>
          <w:sz w:val="28"/>
          <w:szCs w:val="28"/>
        </w:rPr>
        <w:t>Секретарь комиссии</w:t>
      </w:r>
      <w:r w:rsidR="001A361B">
        <w:rPr>
          <w:sz w:val="28"/>
          <w:szCs w:val="28"/>
        </w:rPr>
        <w:tab/>
      </w:r>
      <w:r w:rsidR="001A361B">
        <w:rPr>
          <w:sz w:val="28"/>
          <w:szCs w:val="28"/>
        </w:rPr>
        <w:tab/>
      </w:r>
      <w:r w:rsidR="001A361B">
        <w:rPr>
          <w:sz w:val="28"/>
          <w:szCs w:val="28"/>
        </w:rPr>
        <w:tab/>
      </w:r>
      <w:r>
        <w:rPr>
          <w:sz w:val="28"/>
          <w:szCs w:val="28"/>
        </w:rPr>
        <w:t xml:space="preserve">            </w:t>
      </w:r>
      <w:r w:rsidR="00202F29">
        <w:rPr>
          <w:sz w:val="28"/>
          <w:szCs w:val="28"/>
        </w:rPr>
        <w:tab/>
      </w:r>
      <w:r>
        <w:rPr>
          <w:sz w:val="28"/>
          <w:szCs w:val="28"/>
        </w:rPr>
        <w:t xml:space="preserve">  </w:t>
      </w:r>
      <w:r w:rsidR="00202F29">
        <w:rPr>
          <w:sz w:val="28"/>
          <w:szCs w:val="28"/>
        </w:rPr>
        <w:tab/>
      </w:r>
      <w:r>
        <w:rPr>
          <w:sz w:val="28"/>
          <w:szCs w:val="28"/>
        </w:rPr>
        <w:t xml:space="preserve">  </w:t>
      </w:r>
      <w:r w:rsidR="003763CF">
        <w:rPr>
          <w:sz w:val="28"/>
          <w:szCs w:val="28"/>
        </w:rPr>
        <w:tab/>
      </w:r>
      <w:r w:rsidR="003763CF">
        <w:rPr>
          <w:sz w:val="28"/>
          <w:szCs w:val="28"/>
        </w:rPr>
        <w:tab/>
      </w:r>
      <w:r w:rsidR="001A361B">
        <w:rPr>
          <w:sz w:val="28"/>
          <w:szCs w:val="28"/>
        </w:rPr>
        <w:t>Н</w:t>
      </w:r>
      <w:r w:rsidR="00202F29">
        <w:rPr>
          <w:sz w:val="28"/>
          <w:szCs w:val="28"/>
        </w:rPr>
        <w:t>.</w:t>
      </w:r>
      <w:r w:rsidR="001A361B">
        <w:rPr>
          <w:sz w:val="28"/>
          <w:szCs w:val="28"/>
        </w:rPr>
        <w:t xml:space="preserve">Н. </w:t>
      </w:r>
      <w:proofErr w:type="spellStart"/>
      <w:r w:rsidR="001A361B">
        <w:rPr>
          <w:sz w:val="28"/>
          <w:szCs w:val="28"/>
        </w:rPr>
        <w:t>Семенникова</w:t>
      </w:r>
      <w:proofErr w:type="spellEnd"/>
    </w:p>
    <w:sectPr w:rsidR="00F0356A" w:rsidRPr="00C719DF" w:rsidSect="00694694">
      <w:headerReference w:type="default" r:id="rId10"/>
      <w:pgSz w:w="11906" w:h="16838"/>
      <w:pgMar w:top="709"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3AF" w:rsidRDefault="005A33AF" w:rsidP="00E66557">
      <w:r>
        <w:separator/>
      </w:r>
    </w:p>
  </w:endnote>
  <w:endnote w:type="continuationSeparator" w:id="0">
    <w:p w:rsidR="005A33AF" w:rsidRDefault="005A33AF" w:rsidP="00E66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3AF" w:rsidRDefault="005A33AF" w:rsidP="00E66557">
      <w:r>
        <w:separator/>
      </w:r>
    </w:p>
  </w:footnote>
  <w:footnote w:type="continuationSeparator" w:id="0">
    <w:p w:rsidR="005A33AF" w:rsidRDefault="005A33AF" w:rsidP="00E66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557" w:rsidRDefault="00E66557" w:rsidP="00E66557">
    <w:pPr>
      <w:pStyle w:val="a8"/>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55940"/>
    <w:multiLevelType w:val="hybridMultilevel"/>
    <w:tmpl w:val="3BB2A20E"/>
    <w:lvl w:ilvl="0" w:tplc="847C2908">
      <w:start w:val="1"/>
      <w:numFmt w:val="decimal"/>
      <w:lvlText w:val="%1."/>
      <w:lvlJc w:val="left"/>
      <w:pPr>
        <w:ind w:left="928"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746524A"/>
    <w:multiLevelType w:val="hybridMultilevel"/>
    <w:tmpl w:val="30849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6CC"/>
    <w:rsid w:val="000273AA"/>
    <w:rsid w:val="0009100D"/>
    <w:rsid w:val="000B210D"/>
    <w:rsid w:val="0018395F"/>
    <w:rsid w:val="001A361B"/>
    <w:rsid w:val="00202F29"/>
    <w:rsid w:val="0023503C"/>
    <w:rsid w:val="00282D51"/>
    <w:rsid w:val="002E39E8"/>
    <w:rsid w:val="0031110C"/>
    <w:rsid w:val="003763CF"/>
    <w:rsid w:val="003A57E4"/>
    <w:rsid w:val="003B3D6E"/>
    <w:rsid w:val="003C2124"/>
    <w:rsid w:val="004102D6"/>
    <w:rsid w:val="00451C83"/>
    <w:rsid w:val="00564825"/>
    <w:rsid w:val="0057297E"/>
    <w:rsid w:val="005A33AF"/>
    <w:rsid w:val="005C7C96"/>
    <w:rsid w:val="005D4E5B"/>
    <w:rsid w:val="005E1B3D"/>
    <w:rsid w:val="0061690A"/>
    <w:rsid w:val="0063497E"/>
    <w:rsid w:val="00656F32"/>
    <w:rsid w:val="0066394E"/>
    <w:rsid w:val="00694694"/>
    <w:rsid w:val="006D41F2"/>
    <w:rsid w:val="007358D4"/>
    <w:rsid w:val="00737342"/>
    <w:rsid w:val="00786470"/>
    <w:rsid w:val="007979B7"/>
    <w:rsid w:val="007D7F5F"/>
    <w:rsid w:val="00802491"/>
    <w:rsid w:val="00826C04"/>
    <w:rsid w:val="00887FCF"/>
    <w:rsid w:val="008B762D"/>
    <w:rsid w:val="008D03DC"/>
    <w:rsid w:val="008F71DF"/>
    <w:rsid w:val="008F7283"/>
    <w:rsid w:val="009002F3"/>
    <w:rsid w:val="00932271"/>
    <w:rsid w:val="00972F5E"/>
    <w:rsid w:val="009734FB"/>
    <w:rsid w:val="00987438"/>
    <w:rsid w:val="009A0095"/>
    <w:rsid w:val="009A1C06"/>
    <w:rsid w:val="009C1249"/>
    <w:rsid w:val="009D05F5"/>
    <w:rsid w:val="009F1CD9"/>
    <w:rsid w:val="009F46B7"/>
    <w:rsid w:val="00A0776B"/>
    <w:rsid w:val="00A12AE0"/>
    <w:rsid w:val="00A32A7C"/>
    <w:rsid w:val="00B55B1A"/>
    <w:rsid w:val="00B56439"/>
    <w:rsid w:val="00B771E5"/>
    <w:rsid w:val="00B86158"/>
    <w:rsid w:val="00BA1331"/>
    <w:rsid w:val="00BE0632"/>
    <w:rsid w:val="00BF72F9"/>
    <w:rsid w:val="00C01FBA"/>
    <w:rsid w:val="00C23E4A"/>
    <w:rsid w:val="00C32890"/>
    <w:rsid w:val="00C617BB"/>
    <w:rsid w:val="00C6680C"/>
    <w:rsid w:val="00C871E0"/>
    <w:rsid w:val="00CE7FBC"/>
    <w:rsid w:val="00D64B8D"/>
    <w:rsid w:val="00D76EF9"/>
    <w:rsid w:val="00DA66CC"/>
    <w:rsid w:val="00DC2701"/>
    <w:rsid w:val="00DE01A1"/>
    <w:rsid w:val="00DE70B6"/>
    <w:rsid w:val="00E66557"/>
    <w:rsid w:val="00EC5521"/>
    <w:rsid w:val="00ED58FE"/>
    <w:rsid w:val="00ED7DEA"/>
    <w:rsid w:val="00EF3043"/>
    <w:rsid w:val="00F0356A"/>
    <w:rsid w:val="00F32C1D"/>
    <w:rsid w:val="00F60F5B"/>
    <w:rsid w:val="00F64231"/>
    <w:rsid w:val="00F701A0"/>
    <w:rsid w:val="00F830BA"/>
    <w:rsid w:val="00F92E85"/>
    <w:rsid w:val="00FA3EBF"/>
    <w:rsid w:val="00FB04D3"/>
    <w:rsid w:val="00FC3697"/>
    <w:rsid w:val="00FF68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89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0356A"/>
    <w:pPr>
      <w:keepNext/>
      <w:jc w:val="both"/>
      <w:outlineLvl w:val="0"/>
    </w:pPr>
    <w:rPr>
      <w:sz w:val="28"/>
    </w:rPr>
  </w:style>
  <w:style w:type="paragraph" w:styleId="4">
    <w:name w:val="heading 4"/>
    <w:basedOn w:val="a"/>
    <w:next w:val="a"/>
    <w:link w:val="40"/>
    <w:semiHidden/>
    <w:unhideWhenUsed/>
    <w:qFormat/>
    <w:rsid w:val="00F0356A"/>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C32890"/>
    <w:pPr>
      <w:spacing w:after="120"/>
    </w:pPr>
  </w:style>
  <w:style w:type="character" w:customStyle="1" w:styleId="a4">
    <w:name w:val="Основной текст Знак"/>
    <w:basedOn w:val="a0"/>
    <w:link w:val="a3"/>
    <w:uiPriority w:val="99"/>
    <w:rsid w:val="00C32890"/>
    <w:rPr>
      <w:rFonts w:ascii="Times New Roman" w:eastAsia="Times New Roman" w:hAnsi="Times New Roman" w:cs="Times New Roman"/>
      <w:sz w:val="20"/>
      <w:szCs w:val="20"/>
      <w:lang w:eastAsia="ru-RU"/>
    </w:rPr>
  </w:style>
  <w:style w:type="paragraph" w:styleId="a5">
    <w:name w:val="List Paragraph"/>
    <w:basedOn w:val="a"/>
    <w:uiPriority w:val="34"/>
    <w:qFormat/>
    <w:rsid w:val="00C32890"/>
    <w:pPr>
      <w:spacing w:after="200" w:line="276" w:lineRule="auto"/>
      <w:ind w:left="720" w:firstLine="567"/>
      <w:contextualSpacing/>
    </w:pPr>
    <w:rPr>
      <w:rFonts w:ascii="Calibri" w:hAnsi="Calibri"/>
      <w:sz w:val="22"/>
      <w:szCs w:val="22"/>
    </w:rPr>
  </w:style>
  <w:style w:type="paragraph" w:customStyle="1" w:styleId="msonormalbullet3gif">
    <w:name w:val="msonormalbullet3.gif"/>
    <w:basedOn w:val="a"/>
    <w:rsid w:val="00C32890"/>
    <w:pPr>
      <w:spacing w:before="100" w:beforeAutospacing="1" w:after="100" w:afterAutospacing="1"/>
    </w:pPr>
    <w:rPr>
      <w:sz w:val="24"/>
      <w:szCs w:val="24"/>
    </w:rPr>
  </w:style>
  <w:style w:type="paragraph" w:customStyle="1" w:styleId="msonormalbullet2gifbullet1gif">
    <w:name w:val="msonormalbullet2gifbullet1.gif"/>
    <w:basedOn w:val="a"/>
    <w:rsid w:val="00C32890"/>
    <w:pPr>
      <w:spacing w:before="100" w:beforeAutospacing="1" w:after="100" w:afterAutospacing="1"/>
    </w:pPr>
    <w:rPr>
      <w:sz w:val="24"/>
      <w:szCs w:val="24"/>
    </w:rPr>
  </w:style>
  <w:style w:type="paragraph" w:styleId="a6">
    <w:name w:val="Balloon Text"/>
    <w:basedOn w:val="a"/>
    <w:link w:val="a7"/>
    <w:uiPriority w:val="99"/>
    <w:semiHidden/>
    <w:unhideWhenUsed/>
    <w:rsid w:val="00F830BA"/>
    <w:rPr>
      <w:rFonts w:ascii="Segoe UI" w:hAnsi="Segoe UI" w:cs="Segoe UI"/>
      <w:sz w:val="18"/>
      <w:szCs w:val="18"/>
    </w:rPr>
  </w:style>
  <w:style w:type="character" w:customStyle="1" w:styleId="a7">
    <w:name w:val="Текст выноски Знак"/>
    <w:basedOn w:val="a0"/>
    <w:link w:val="a6"/>
    <w:uiPriority w:val="99"/>
    <w:semiHidden/>
    <w:rsid w:val="00F830BA"/>
    <w:rPr>
      <w:rFonts w:ascii="Segoe UI" w:eastAsia="Times New Roman" w:hAnsi="Segoe UI" w:cs="Segoe UI"/>
      <w:sz w:val="18"/>
      <w:szCs w:val="18"/>
      <w:lang w:eastAsia="ru-RU"/>
    </w:rPr>
  </w:style>
  <w:style w:type="paragraph" w:styleId="a8">
    <w:name w:val="header"/>
    <w:basedOn w:val="a"/>
    <w:link w:val="a9"/>
    <w:uiPriority w:val="99"/>
    <w:unhideWhenUsed/>
    <w:rsid w:val="00E66557"/>
    <w:pPr>
      <w:tabs>
        <w:tab w:val="center" w:pos="4677"/>
        <w:tab w:val="right" w:pos="9355"/>
      </w:tabs>
    </w:pPr>
  </w:style>
  <w:style w:type="character" w:customStyle="1" w:styleId="a9">
    <w:name w:val="Верхний колонтитул Знак"/>
    <w:basedOn w:val="a0"/>
    <w:link w:val="a8"/>
    <w:uiPriority w:val="99"/>
    <w:rsid w:val="00E66557"/>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E66557"/>
    <w:pPr>
      <w:tabs>
        <w:tab w:val="center" w:pos="4677"/>
        <w:tab w:val="right" w:pos="9355"/>
      </w:tabs>
    </w:pPr>
  </w:style>
  <w:style w:type="character" w:customStyle="1" w:styleId="ab">
    <w:name w:val="Нижний колонтитул Знак"/>
    <w:basedOn w:val="a0"/>
    <w:link w:val="aa"/>
    <w:uiPriority w:val="99"/>
    <w:rsid w:val="00E66557"/>
    <w:rPr>
      <w:rFonts w:ascii="Times New Roman" w:eastAsia="Times New Roman" w:hAnsi="Times New Roman" w:cs="Times New Roman"/>
      <w:sz w:val="20"/>
      <w:szCs w:val="20"/>
      <w:lang w:eastAsia="ru-RU"/>
    </w:rPr>
  </w:style>
  <w:style w:type="paragraph" w:customStyle="1" w:styleId="Postan">
    <w:name w:val="Postan"/>
    <w:basedOn w:val="a"/>
    <w:rsid w:val="00202F29"/>
    <w:pPr>
      <w:jc w:val="center"/>
    </w:pPr>
    <w:rPr>
      <w:sz w:val="28"/>
    </w:rPr>
  </w:style>
  <w:style w:type="character" w:customStyle="1" w:styleId="10">
    <w:name w:val="Заголовок 1 Знак"/>
    <w:basedOn w:val="a0"/>
    <w:link w:val="1"/>
    <w:rsid w:val="00F0356A"/>
    <w:rPr>
      <w:rFonts w:ascii="Times New Roman" w:eastAsia="Times New Roman" w:hAnsi="Times New Roman" w:cs="Times New Roman"/>
      <w:sz w:val="28"/>
      <w:szCs w:val="20"/>
      <w:lang w:eastAsia="ru-RU"/>
    </w:rPr>
  </w:style>
  <w:style w:type="character" w:customStyle="1" w:styleId="40">
    <w:name w:val="Заголовок 4 Знак"/>
    <w:basedOn w:val="a0"/>
    <w:link w:val="4"/>
    <w:semiHidden/>
    <w:rsid w:val="00F0356A"/>
    <w:rPr>
      <w:rFonts w:ascii="Calibri" w:eastAsia="Times New Roman" w:hAnsi="Calibri" w:cs="Times New Roman"/>
      <w:b/>
      <w:bCs/>
      <w:sz w:val="28"/>
      <w:szCs w:val="28"/>
      <w:lang w:eastAsia="ru-RU"/>
    </w:rPr>
  </w:style>
  <w:style w:type="table" w:styleId="ac">
    <w:name w:val="Table Grid"/>
    <w:basedOn w:val="a1"/>
    <w:uiPriority w:val="59"/>
    <w:rsid w:val="00663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3763CF"/>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890"/>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0356A"/>
    <w:pPr>
      <w:keepNext/>
      <w:jc w:val="both"/>
      <w:outlineLvl w:val="0"/>
    </w:pPr>
    <w:rPr>
      <w:sz w:val="28"/>
    </w:rPr>
  </w:style>
  <w:style w:type="paragraph" w:styleId="4">
    <w:name w:val="heading 4"/>
    <w:basedOn w:val="a"/>
    <w:next w:val="a"/>
    <w:link w:val="40"/>
    <w:semiHidden/>
    <w:unhideWhenUsed/>
    <w:qFormat/>
    <w:rsid w:val="00F0356A"/>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C32890"/>
    <w:pPr>
      <w:spacing w:after="120"/>
    </w:pPr>
  </w:style>
  <w:style w:type="character" w:customStyle="1" w:styleId="a4">
    <w:name w:val="Основной текст Знак"/>
    <w:basedOn w:val="a0"/>
    <w:link w:val="a3"/>
    <w:uiPriority w:val="99"/>
    <w:rsid w:val="00C32890"/>
    <w:rPr>
      <w:rFonts w:ascii="Times New Roman" w:eastAsia="Times New Roman" w:hAnsi="Times New Roman" w:cs="Times New Roman"/>
      <w:sz w:val="20"/>
      <w:szCs w:val="20"/>
      <w:lang w:eastAsia="ru-RU"/>
    </w:rPr>
  </w:style>
  <w:style w:type="paragraph" w:styleId="a5">
    <w:name w:val="List Paragraph"/>
    <w:basedOn w:val="a"/>
    <w:uiPriority w:val="34"/>
    <w:qFormat/>
    <w:rsid w:val="00C32890"/>
    <w:pPr>
      <w:spacing w:after="200" w:line="276" w:lineRule="auto"/>
      <w:ind w:left="720" w:firstLine="567"/>
      <w:contextualSpacing/>
    </w:pPr>
    <w:rPr>
      <w:rFonts w:ascii="Calibri" w:hAnsi="Calibri"/>
      <w:sz w:val="22"/>
      <w:szCs w:val="22"/>
    </w:rPr>
  </w:style>
  <w:style w:type="paragraph" w:customStyle="1" w:styleId="msonormalbullet3gif">
    <w:name w:val="msonormalbullet3.gif"/>
    <w:basedOn w:val="a"/>
    <w:rsid w:val="00C32890"/>
    <w:pPr>
      <w:spacing w:before="100" w:beforeAutospacing="1" w:after="100" w:afterAutospacing="1"/>
    </w:pPr>
    <w:rPr>
      <w:sz w:val="24"/>
      <w:szCs w:val="24"/>
    </w:rPr>
  </w:style>
  <w:style w:type="paragraph" w:customStyle="1" w:styleId="msonormalbullet2gifbullet1gif">
    <w:name w:val="msonormalbullet2gifbullet1.gif"/>
    <w:basedOn w:val="a"/>
    <w:rsid w:val="00C32890"/>
    <w:pPr>
      <w:spacing w:before="100" w:beforeAutospacing="1" w:after="100" w:afterAutospacing="1"/>
    </w:pPr>
    <w:rPr>
      <w:sz w:val="24"/>
      <w:szCs w:val="24"/>
    </w:rPr>
  </w:style>
  <w:style w:type="paragraph" w:styleId="a6">
    <w:name w:val="Balloon Text"/>
    <w:basedOn w:val="a"/>
    <w:link w:val="a7"/>
    <w:uiPriority w:val="99"/>
    <w:semiHidden/>
    <w:unhideWhenUsed/>
    <w:rsid w:val="00F830BA"/>
    <w:rPr>
      <w:rFonts w:ascii="Segoe UI" w:hAnsi="Segoe UI" w:cs="Segoe UI"/>
      <w:sz w:val="18"/>
      <w:szCs w:val="18"/>
    </w:rPr>
  </w:style>
  <w:style w:type="character" w:customStyle="1" w:styleId="a7">
    <w:name w:val="Текст выноски Знак"/>
    <w:basedOn w:val="a0"/>
    <w:link w:val="a6"/>
    <w:uiPriority w:val="99"/>
    <w:semiHidden/>
    <w:rsid w:val="00F830BA"/>
    <w:rPr>
      <w:rFonts w:ascii="Segoe UI" w:eastAsia="Times New Roman" w:hAnsi="Segoe UI" w:cs="Segoe UI"/>
      <w:sz w:val="18"/>
      <w:szCs w:val="18"/>
      <w:lang w:eastAsia="ru-RU"/>
    </w:rPr>
  </w:style>
  <w:style w:type="paragraph" w:styleId="a8">
    <w:name w:val="header"/>
    <w:basedOn w:val="a"/>
    <w:link w:val="a9"/>
    <w:uiPriority w:val="99"/>
    <w:unhideWhenUsed/>
    <w:rsid w:val="00E66557"/>
    <w:pPr>
      <w:tabs>
        <w:tab w:val="center" w:pos="4677"/>
        <w:tab w:val="right" w:pos="9355"/>
      </w:tabs>
    </w:pPr>
  </w:style>
  <w:style w:type="character" w:customStyle="1" w:styleId="a9">
    <w:name w:val="Верхний колонтитул Знак"/>
    <w:basedOn w:val="a0"/>
    <w:link w:val="a8"/>
    <w:uiPriority w:val="99"/>
    <w:rsid w:val="00E66557"/>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E66557"/>
    <w:pPr>
      <w:tabs>
        <w:tab w:val="center" w:pos="4677"/>
        <w:tab w:val="right" w:pos="9355"/>
      </w:tabs>
    </w:pPr>
  </w:style>
  <w:style w:type="character" w:customStyle="1" w:styleId="ab">
    <w:name w:val="Нижний колонтитул Знак"/>
    <w:basedOn w:val="a0"/>
    <w:link w:val="aa"/>
    <w:uiPriority w:val="99"/>
    <w:rsid w:val="00E66557"/>
    <w:rPr>
      <w:rFonts w:ascii="Times New Roman" w:eastAsia="Times New Roman" w:hAnsi="Times New Roman" w:cs="Times New Roman"/>
      <w:sz w:val="20"/>
      <w:szCs w:val="20"/>
      <w:lang w:eastAsia="ru-RU"/>
    </w:rPr>
  </w:style>
  <w:style w:type="paragraph" w:customStyle="1" w:styleId="Postan">
    <w:name w:val="Postan"/>
    <w:basedOn w:val="a"/>
    <w:rsid w:val="00202F29"/>
    <w:pPr>
      <w:jc w:val="center"/>
    </w:pPr>
    <w:rPr>
      <w:sz w:val="28"/>
    </w:rPr>
  </w:style>
  <w:style w:type="character" w:customStyle="1" w:styleId="10">
    <w:name w:val="Заголовок 1 Знак"/>
    <w:basedOn w:val="a0"/>
    <w:link w:val="1"/>
    <w:rsid w:val="00F0356A"/>
    <w:rPr>
      <w:rFonts w:ascii="Times New Roman" w:eastAsia="Times New Roman" w:hAnsi="Times New Roman" w:cs="Times New Roman"/>
      <w:sz w:val="28"/>
      <w:szCs w:val="20"/>
      <w:lang w:eastAsia="ru-RU"/>
    </w:rPr>
  </w:style>
  <w:style w:type="character" w:customStyle="1" w:styleId="40">
    <w:name w:val="Заголовок 4 Знак"/>
    <w:basedOn w:val="a0"/>
    <w:link w:val="4"/>
    <w:semiHidden/>
    <w:rsid w:val="00F0356A"/>
    <w:rPr>
      <w:rFonts w:ascii="Calibri" w:eastAsia="Times New Roman" w:hAnsi="Calibri" w:cs="Times New Roman"/>
      <w:b/>
      <w:bCs/>
      <w:sz w:val="28"/>
      <w:szCs w:val="28"/>
      <w:lang w:eastAsia="ru-RU"/>
    </w:rPr>
  </w:style>
  <w:style w:type="table" w:styleId="ac">
    <w:name w:val="Table Grid"/>
    <w:basedOn w:val="a1"/>
    <w:uiPriority w:val="59"/>
    <w:rsid w:val="00663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3763CF"/>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189620">
      <w:bodyDiv w:val="1"/>
      <w:marLeft w:val="0"/>
      <w:marRight w:val="0"/>
      <w:marTop w:val="0"/>
      <w:marBottom w:val="0"/>
      <w:divBdr>
        <w:top w:val="none" w:sz="0" w:space="0" w:color="auto"/>
        <w:left w:val="none" w:sz="0" w:space="0" w:color="auto"/>
        <w:bottom w:val="none" w:sz="0" w:space="0" w:color="auto"/>
        <w:right w:val="none" w:sz="0" w:space="0" w:color="auto"/>
      </w:divBdr>
    </w:div>
    <w:div w:id="203608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372</Words>
  <Characters>2121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Tik050-2013</cp:lastModifiedBy>
  <cp:revision>2</cp:revision>
  <cp:lastPrinted>2021-07-20T14:00:00Z</cp:lastPrinted>
  <dcterms:created xsi:type="dcterms:W3CDTF">2023-06-20T16:43:00Z</dcterms:created>
  <dcterms:modified xsi:type="dcterms:W3CDTF">2023-06-20T16:43:00Z</dcterms:modified>
</cp:coreProperties>
</file>